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F9EEC" w14:textId="60A797BD" w:rsidR="001733B2" w:rsidRPr="008C320C" w:rsidRDefault="009D3C2B" w:rsidP="008C320C">
      <w:pPr>
        <w:jc w:val="right"/>
        <w:rPr>
          <w:rFonts w:cs="Open Sans"/>
          <w:b/>
          <w:bCs/>
          <w:szCs w:val="20"/>
        </w:rPr>
      </w:pPr>
      <w:bookmarkStart w:id="0" w:name="_GoBack"/>
      <w:bookmarkEnd w:id="0"/>
      <w:r w:rsidRPr="008C320C">
        <w:rPr>
          <w:rFonts w:cs="Open Sans"/>
          <w:b/>
          <w:bCs/>
          <w:szCs w:val="20"/>
        </w:rPr>
        <w:tab/>
      </w:r>
      <w:r w:rsidRPr="008C320C">
        <w:rPr>
          <w:rFonts w:cs="Open Sans"/>
          <w:b/>
          <w:bCs/>
          <w:szCs w:val="20"/>
        </w:rPr>
        <w:tab/>
      </w:r>
      <w:r w:rsidRPr="008C320C">
        <w:rPr>
          <w:rFonts w:cs="Open Sans"/>
          <w:b/>
          <w:bCs/>
          <w:szCs w:val="20"/>
        </w:rPr>
        <w:tab/>
      </w:r>
      <w:r w:rsidRPr="008C320C">
        <w:rPr>
          <w:rFonts w:cs="Open Sans"/>
          <w:b/>
          <w:bCs/>
          <w:szCs w:val="20"/>
        </w:rPr>
        <w:tab/>
      </w:r>
      <w:r w:rsidRPr="008C320C">
        <w:rPr>
          <w:rFonts w:cs="Open Sans"/>
          <w:b/>
          <w:bCs/>
          <w:szCs w:val="20"/>
        </w:rPr>
        <w:tab/>
      </w:r>
      <w:r w:rsidRPr="008C320C">
        <w:rPr>
          <w:rFonts w:cs="Open Sans"/>
          <w:b/>
          <w:bCs/>
          <w:szCs w:val="20"/>
        </w:rPr>
        <w:tab/>
      </w:r>
      <w:r w:rsidRPr="008C320C">
        <w:rPr>
          <w:rFonts w:cs="Open Sans"/>
          <w:b/>
          <w:bCs/>
          <w:szCs w:val="20"/>
        </w:rPr>
        <w:tab/>
      </w:r>
      <w:r w:rsidRPr="008C320C">
        <w:rPr>
          <w:rFonts w:cs="Open Sans"/>
          <w:b/>
          <w:bCs/>
          <w:szCs w:val="20"/>
        </w:rPr>
        <w:tab/>
        <w:t xml:space="preserve">Załącznik nr 1 </w:t>
      </w:r>
    </w:p>
    <w:p w14:paraId="425B2BB4" w14:textId="77777777" w:rsidR="009133A6" w:rsidRPr="008C320C" w:rsidRDefault="009133A6" w:rsidP="008C320C">
      <w:pPr>
        <w:pStyle w:val="Tytu"/>
        <w:jc w:val="both"/>
        <w:rPr>
          <w:rFonts w:cs="Open Sans"/>
          <w:sz w:val="20"/>
          <w:szCs w:val="20"/>
        </w:rPr>
      </w:pPr>
    </w:p>
    <w:p w14:paraId="3EA879DF" w14:textId="0E4CB152" w:rsidR="009133A6" w:rsidRPr="008C320C" w:rsidRDefault="009133A6" w:rsidP="008C320C">
      <w:pPr>
        <w:pStyle w:val="Tytu"/>
      </w:pPr>
      <w:r w:rsidRPr="008C320C">
        <w:t>Program funkcjonalno</w:t>
      </w:r>
      <w:r w:rsidR="00AF3331">
        <w:t xml:space="preserve"> </w:t>
      </w:r>
      <w:r w:rsidRPr="008C320C">
        <w:t>- użytkowy.</w:t>
      </w:r>
    </w:p>
    <w:p w14:paraId="605845EA" w14:textId="77777777" w:rsidR="009133A6" w:rsidRPr="008C320C" w:rsidRDefault="009133A6" w:rsidP="008C320C">
      <w:pPr>
        <w:rPr>
          <w:rFonts w:cs="Open Sans"/>
          <w:szCs w:val="20"/>
        </w:rPr>
      </w:pPr>
    </w:p>
    <w:p w14:paraId="357EFD0C" w14:textId="77777777" w:rsidR="009133A6" w:rsidRPr="008C320C" w:rsidRDefault="009133A6" w:rsidP="009155B7">
      <w:pPr>
        <w:pStyle w:val="Nagwek1"/>
      </w:pPr>
      <w:r w:rsidRPr="008C320C">
        <w:rPr>
          <w:rStyle w:val="Heading1"/>
          <w:rFonts w:ascii="Open Sans" w:hAnsi="Open Sans" w:cs="Open Sans"/>
          <w:sz w:val="20"/>
          <w:szCs w:val="20"/>
        </w:rPr>
        <w:t>Część opisowa programu funkcjonalno-użytkowego</w:t>
      </w:r>
    </w:p>
    <w:p w14:paraId="63BE836F" w14:textId="77777777" w:rsidR="009133A6" w:rsidRPr="008C320C" w:rsidRDefault="009133A6" w:rsidP="009C6E75">
      <w:pPr>
        <w:pStyle w:val="Nagwek2"/>
      </w:pPr>
      <w:r w:rsidRPr="008C320C">
        <w:rPr>
          <w:rStyle w:val="Heading2"/>
          <w:rFonts w:ascii="Open Sans" w:hAnsi="Open Sans" w:cs="Open Sans"/>
          <w:sz w:val="20"/>
          <w:szCs w:val="20"/>
        </w:rPr>
        <w:t>Opis przedmiotu zamówienia</w:t>
      </w:r>
    </w:p>
    <w:p w14:paraId="1EC51D81" w14:textId="35B6CFC5" w:rsidR="009133A6" w:rsidRPr="008C320C" w:rsidRDefault="009133A6" w:rsidP="008C320C">
      <w:pPr>
        <w:rPr>
          <w:rFonts w:cs="Open Sans"/>
          <w:szCs w:val="20"/>
        </w:rPr>
      </w:pPr>
      <w:r w:rsidRPr="008C320C">
        <w:rPr>
          <w:rStyle w:val="Bodytext"/>
          <w:rFonts w:ascii="Open Sans" w:hAnsi="Open Sans" w:cs="Open Sans"/>
          <w:sz w:val="20"/>
          <w:szCs w:val="20"/>
        </w:rPr>
        <w:t>Przedmiotem zamówienia jest opracowanie dokumentacji projektowej oraz uzyskanie niezbędnych decyzji administracyjnych umożliwiających realizację inwestycji oraz wykonanie robót budowlanych w zakresie modernizacji  placu zabaw przy ul. Czajkowskiego 1 w Gdańsku na działce nr 680/8 obręb 064 obejmujących  przygotowanie teren</w:t>
      </w:r>
      <w:r w:rsidR="00DF4888">
        <w:rPr>
          <w:rStyle w:val="Bodytext"/>
          <w:rFonts w:ascii="Open Sans" w:hAnsi="Open Sans" w:cs="Open Sans"/>
          <w:sz w:val="20"/>
          <w:szCs w:val="20"/>
        </w:rPr>
        <w:t>u</w:t>
      </w:r>
      <w:r w:rsidRPr="008C320C">
        <w:rPr>
          <w:rStyle w:val="Bodytext"/>
          <w:rFonts w:ascii="Open Sans" w:hAnsi="Open Sans" w:cs="Open Sans"/>
          <w:sz w:val="20"/>
          <w:szCs w:val="20"/>
        </w:rPr>
        <w:t>, dostawę oraz montaż  urządzeń zabawowych.</w:t>
      </w:r>
    </w:p>
    <w:p w14:paraId="0B09B216" w14:textId="77777777" w:rsidR="009133A6" w:rsidRPr="008C320C" w:rsidRDefault="009133A6" w:rsidP="009C6E75">
      <w:pPr>
        <w:pStyle w:val="Nagwek2"/>
      </w:pPr>
      <w:r w:rsidRPr="008C320C">
        <w:rPr>
          <w:rStyle w:val="Heading2"/>
          <w:rFonts w:ascii="Open Sans" w:hAnsi="Open Sans" w:cs="Open Sans"/>
          <w:sz w:val="20"/>
          <w:szCs w:val="20"/>
        </w:rPr>
        <w:t>Charakterystyczne parametry określające wielkość obiektu lub zakres robót budowlanych</w:t>
      </w:r>
    </w:p>
    <w:p w14:paraId="0E01AFC4" w14:textId="77777777" w:rsidR="009133A6" w:rsidRPr="008C320C" w:rsidRDefault="009133A6" w:rsidP="006C7D06">
      <w:pPr>
        <w:spacing w:after="120"/>
        <w:rPr>
          <w:rFonts w:cs="Open Sans"/>
          <w:szCs w:val="20"/>
        </w:rPr>
      </w:pPr>
      <w:r w:rsidRPr="008C320C">
        <w:rPr>
          <w:rStyle w:val="Bodytext"/>
          <w:rFonts w:ascii="Open Sans" w:hAnsi="Open Sans" w:cs="Open Sans"/>
          <w:sz w:val="20"/>
          <w:szCs w:val="20"/>
        </w:rPr>
        <w:t>Inwestycja zaplanowana jest na działce nr 680/8 obręb 064, na terenie Przedszkola nr 73 w Gdańsku wchodzącego wraz z Szkołą Podstawowej nr 42 w skład zespołu przedszkolno-szkolnego. Na południe od budynku Przedszkola znajduje się istniejący plac zabaw wymagający modernizacji. W sąsiedztwie istniejącego placu zabaw występuje zieleń wysoka oraz krzewy.</w:t>
      </w:r>
    </w:p>
    <w:p w14:paraId="71C0A766" w14:textId="77777777" w:rsidR="009133A6" w:rsidRPr="008C320C" w:rsidRDefault="009133A6" w:rsidP="006C7D06">
      <w:pPr>
        <w:spacing w:after="120"/>
        <w:rPr>
          <w:rFonts w:cs="Open Sans"/>
          <w:szCs w:val="20"/>
        </w:rPr>
      </w:pPr>
      <w:r w:rsidRPr="008C320C">
        <w:rPr>
          <w:rStyle w:val="Bodytext"/>
          <w:rFonts w:ascii="Open Sans" w:hAnsi="Open Sans" w:cs="Open Sans"/>
          <w:sz w:val="20"/>
          <w:szCs w:val="20"/>
        </w:rPr>
        <w:t>Wszystkie materiały i urządzenia muszą posiadać odpowiednie certyfikaty i atesty dopuszczenia do stosowania na rynku polskim od odpowiednich instytucji - zgodnie z obowiązującymi przepisami.</w:t>
      </w:r>
    </w:p>
    <w:p w14:paraId="06E2F2E9" w14:textId="77777777" w:rsidR="009133A6" w:rsidRPr="008C320C" w:rsidRDefault="009133A6" w:rsidP="006C7D06">
      <w:pPr>
        <w:spacing w:after="120"/>
        <w:rPr>
          <w:rFonts w:cs="Open Sans"/>
          <w:szCs w:val="20"/>
        </w:rPr>
      </w:pPr>
      <w:r w:rsidRPr="008C320C">
        <w:rPr>
          <w:rStyle w:val="Bodytext"/>
          <w:rFonts w:ascii="Open Sans" w:hAnsi="Open Sans" w:cs="Open Sans"/>
          <w:sz w:val="20"/>
          <w:szCs w:val="20"/>
        </w:rPr>
        <w:t xml:space="preserve">Ilość </w:t>
      </w:r>
      <w:r w:rsidRPr="008C320C">
        <w:rPr>
          <w:rFonts w:eastAsia="Arial" w:cs="Open Sans"/>
          <w:szCs w:val="20"/>
        </w:rPr>
        <w:t>elementów należy dostosować do możliwości terenowych, z uwzględnieniem konieczności zachowania stref bezpieczeństwa. Wielkość strefy bezpieczeństwa powinna być zgodna z przepisami oraz dopasowana do danego urządzenia. Powierzchnia przeznaczona pod realizację zadania wynosi ok. 500m2.</w:t>
      </w:r>
    </w:p>
    <w:p w14:paraId="4B8D9C0D" w14:textId="77777777" w:rsidR="009133A6" w:rsidRPr="008C320C" w:rsidRDefault="009133A6" w:rsidP="006C7D06">
      <w:pPr>
        <w:rPr>
          <w:rStyle w:val="Bodytext"/>
          <w:rFonts w:ascii="Open Sans" w:hAnsi="Open Sans" w:cs="Open Sans"/>
          <w:sz w:val="20"/>
          <w:szCs w:val="20"/>
        </w:rPr>
      </w:pPr>
      <w:r w:rsidRPr="008C320C">
        <w:rPr>
          <w:rStyle w:val="Bodytext"/>
          <w:rFonts w:ascii="Open Sans" w:hAnsi="Open Sans" w:cs="Open Sans"/>
          <w:sz w:val="20"/>
          <w:szCs w:val="20"/>
        </w:rPr>
        <w:t>Zamawiający przewiduje:</w:t>
      </w:r>
    </w:p>
    <w:p w14:paraId="12A87C89" w14:textId="10F2EE81" w:rsidR="009133A6" w:rsidRPr="008C320C" w:rsidRDefault="009133A6" w:rsidP="00DD284E">
      <w:pPr>
        <w:pStyle w:val="Akapitzlist"/>
        <w:widowControl/>
        <w:numPr>
          <w:ilvl w:val="0"/>
          <w:numId w:val="6"/>
        </w:numPr>
        <w:shd w:val="clear" w:color="auto" w:fill="FFFFFF"/>
        <w:spacing w:after="160" w:line="259" w:lineRule="auto"/>
        <w:ind w:right="170"/>
        <w:rPr>
          <w:rFonts w:cs="Open Sans"/>
          <w:szCs w:val="20"/>
        </w:rPr>
      </w:pPr>
      <w:r w:rsidRPr="008C320C">
        <w:rPr>
          <w:rFonts w:cs="Open Sans"/>
          <w:szCs w:val="20"/>
        </w:rPr>
        <w:t>Demontaż zestawu zabawowego oznaczonego na sytuacji nr 2  ze ślizgiem i wspinaczką . Montaż z dostawą, w  tym miejscu zestawu  typu „</w:t>
      </w:r>
      <w:r w:rsidR="00F256A3">
        <w:rPr>
          <w:rFonts w:cs="Open Sans"/>
          <w:szCs w:val="20"/>
        </w:rPr>
        <w:t>statek</w:t>
      </w:r>
      <w:r w:rsidRPr="008C320C">
        <w:rPr>
          <w:rFonts w:cs="Open Sans"/>
          <w:szCs w:val="20"/>
        </w:rPr>
        <w:t>”.</w:t>
      </w:r>
    </w:p>
    <w:p w14:paraId="64BE5721" w14:textId="23229A3F" w:rsidR="009133A6" w:rsidRPr="008C320C" w:rsidRDefault="009133A6" w:rsidP="00DD284E">
      <w:pPr>
        <w:pStyle w:val="Akapitzlist"/>
        <w:widowControl/>
        <w:numPr>
          <w:ilvl w:val="0"/>
          <w:numId w:val="6"/>
        </w:numPr>
        <w:shd w:val="clear" w:color="auto" w:fill="FFFFFF"/>
        <w:spacing w:after="160" w:line="259" w:lineRule="auto"/>
        <w:ind w:right="170"/>
        <w:rPr>
          <w:rFonts w:cs="Open Sans"/>
          <w:szCs w:val="20"/>
        </w:rPr>
      </w:pPr>
      <w:r w:rsidRPr="008C320C">
        <w:rPr>
          <w:rFonts w:cs="Open Sans"/>
          <w:szCs w:val="20"/>
        </w:rPr>
        <w:t>Zakup i montaż huśtawki typu</w:t>
      </w:r>
      <w:r w:rsidR="00B40BC1">
        <w:rPr>
          <w:rFonts w:cs="Open Sans"/>
          <w:szCs w:val="20"/>
        </w:rPr>
        <w:t xml:space="preserve"> </w:t>
      </w:r>
      <w:r w:rsidRPr="008C320C">
        <w:rPr>
          <w:rFonts w:cs="Open Sans"/>
          <w:szCs w:val="20"/>
        </w:rPr>
        <w:t xml:space="preserve">- „bocianie  gniazdo”. </w:t>
      </w:r>
    </w:p>
    <w:p w14:paraId="75217223" w14:textId="6B020D7A" w:rsidR="009133A6" w:rsidRPr="008C320C" w:rsidRDefault="009133A6" w:rsidP="00DD284E">
      <w:pPr>
        <w:pStyle w:val="Akapitzlist"/>
        <w:widowControl/>
        <w:numPr>
          <w:ilvl w:val="0"/>
          <w:numId w:val="6"/>
        </w:numPr>
        <w:shd w:val="clear" w:color="auto" w:fill="FFFFFF"/>
        <w:spacing w:after="160" w:line="259" w:lineRule="auto"/>
        <w:ind w:right="170"/>
        <w:rPr>
          <w:rFonts w:cs="Open Sans"/>
          <w:szCs w:val="20"/>
        </w:rPr>
      </w:pPr>
      <w:r w:rsidRPr="008C320C">
        <w:rPr>
          <w:rFonts w:cs="Open Sans"/>
          <w:szCs w:val="20"/>
        </w:rPr>
        <w:t xml:space="preserve">Zakup i montaż piaskownicy </w:t>
      </w:r>
      <w:r w:rsidR="00096BE1">
        <w:rPr>
          <w:rFonts w:cs="Open Sans"/>
          <w:szCs w:val="20"/>
        </w:rPr>
        <w:t xml:space="preserve">3x3 </w:t>
      </w:r>
      <w:r w:rsidRPr="008C320C">
        <w:rPr>
          <w:rFonts w:cs="Open Sans"/>
          <w:szCs w:val="20"/>
        </w:rPr>
        <w:t xml:space="preserve">wraz z żaglem zacieniającym. </w:t>
      </w:r>
    </w:p>
    <w:p w14:paraId="1F24B129" w14:textId="77777777" w:rsidR="009133A6" w:rsidRPr="008C320C" w:rsidRDefault="009133A6" w:rsidP="00DD284E">
      <w:pPr>
        <w:pStyle w:val="Akapitzlist"/>
        <w:widowControl/>
        <w:numPr>
          <w:ilvl w:val="0"/>
          <w:numId w:val="6"/>
        </w:numPr>
        <w:shd w:val="clear" w:color="auto" w:fill="FFFFFF"/>
        <w:spacing w:after="160" w:line="259" w:lineRule="auto"/>
        <w:ind w:right="170"/>
        <w:rPr>
          <w:rFonts w:cs="Open Sans"/>
          <w:szCs w:val="20"/>
        </w:rPr>
      </w:pPr>
      <w:r w:rsidRPr="008C320C">
        <w:rPr>
          <w:rFonts w:cs="Open Sans"/>
          <w:szCs w:val="20"/>
        </w:rPr>
        <w:t>Remont istniejących ławek i  zabawek typu  „bujak”</w:t>
      </w:r>
    </w:p>
    <w:p w14:paraId="5DAD42E4" w14:textId="14AACBC5" w:rsidR="009133A6" w:rsidRPr="008C320C" w:rsidRDefault="009133A6" w:rsidP="006C7D06">
      <w:pPr>
        <w:rPr>
          <w:rFonts w:cs="Open Sans"/>
          <w:szCs w:val="20"/>
        </w:rPr>
      </w:pPr>
      <w:r w:rsidRPr="002D2C10">
        <w:rPr>
          <w:rFonts w:cs="Open Sans"/>
          <w:b/>
          <w:bCs/>
          <w:szCs w:val="20"/>
        </w:rPr>
        <w:t>Uwaga:</w:t>
      </w:r>
      <w:r w:rsidRPr="008C320C">
        <w:rPr>
          <w:rFonts w:cs="Open Sans"/>
          <w:szCs w:val="20"/>
        </w:rPr>
        <w:t xml:space="preserve">  </w:t>
      </w:r>
      <w:r w:rsidRPr="002D2C10">
        <w:rPr>
          <w:rFonts w:cs="Open Sans"/>
          <w:b/>
          <w:bCs/>
          <w:szCs w:val="20"/>
        </w:rPr>
        <w:t>Szczegółowe wymagania i  parametry techniczne dostarczanych urządzeń określa  Załącznik nr 2  do opisu przedmiotu zamówienia.</w:t>
      </w:r>
      <w:r w:rsidRPr="008C320C">
        <w:rPr>
          <w:rFonts w:cs="Open Sans"/>
          <w:szCs w:val="20"/>
        </w:rPr>
        <w:t xml:space="preserve"> </w:t>
      </w:r>
    </w:p>
    <w:p w14:paraId="77580C1F" w14:textId="77777777" w:rsidR="00380560" w:rsidRPr="008C320C" w:rsidRDefault="00380560" w:rsidP="009155B7">
      <w:pPr>
        <w:pStyle w:val="Nagwek1"/>
        <w:numPr>
          <w:ilvl w:val="0"/>
          <w:numId w:val="0"/>
        </w:numPr>
        <w:ind w:left="160"/>
      </w:pPr>
    </w:p>
    <w:p w14:paraId="5AEC0C3A" w14:textId="206B87FF" w:rsidR="009133A6" w:rsidRPr="008C320C" w:rsidRDefault="009133A6" w:rsidP="009155B7">
      <w:pPr>
        <w:pStyle w:val="Nagwek1"/>
        <w:rPr>
          <w:rStyle w:val="Heading1"/>
          <w:rFonts w:ascii="Open Sans" w:hAnsi="Open Sans" w:cs="Open Sans"/>
          <w:sz w:val="20"/>
          <w:szCs w:val="20"/>
        </w:rPr>
      </w:pPr>
      <w:r w:rsidRPr="004048EE">
        <w:t>Wymag</w:t>
      </w:r>
      <w:r w:rsidRPr="008C320C">
        <w:rPr>
          <w:rStyle w:val="Heading1"/>
          <w:rFonts w:ascii="Open Sans" w:hAnsi="Open Sans" w:cs="Open Sans"/>
          <w:sz w:val="20"/>
          <w:szCs w:val="20"/>
        </w:rPr>
        <w:t>ania zamawiającego w stosunku do przedmiotu zamówienia</w:t>
      </w:r>
      <w:r w:rsidR="00380560" w:rsidRPr="008C320C">
        <w:rPr>
          <w:rStyle w:val="Heading1"/>
          <w:rFonts w:ascii="Open Sans" w:hAnsi="Open Sans" w:cs="Open Sans"/>
          <w:sz w:val="20"/>
          <w:szCs w:val="20"/>
        </w:rPr>
        <w:t>.</w:t>
      </w:r>
      <w:r w:rsidRPr="008C320C">
        <w:rPr>
          <w:rStyle w:val="Heading1"/>
          <w:rFonts w:ascii="Open Sans" w:hAnsi="Open Sans" w:cs="Open Sans"/>
          <w:sz w:val="20"/>
          <w:szCs w:val="20"/>
        </w:rPr>
        <w:t xml:space="preserve"> </w:t>
      </w:r>
    </w:p>
    <w:p w14:paraId="13A9D21E" w14:textId="77777777" w:rsidR="005B3F9A" w:rsidRPr="005B3F9A" w:rsidRDefault="005B3F9A" w:rsidP="00DD284E">
      <w:pPr>
        <w:pStyle w:val="Akapitzlist"/>
        <w:numPr>
          <w:ilvl w:val="0"/>
          <w:numId w:val="1"/>
        </w:numPr>
        <w:shd w:val="clear" w:color="auto" w:fill="FFFFFF"/>
        <w:spacing w:before="120"/>
        <w:contextualSpacing w:val="0"/>
        <w:outlineLvl w:val="1"/>
        <w:rPr>
          <w:rFonts w:eastAsia="Arial" w:cs="Open Sans"/>
          <w:b/>
          <w:bCs/>
          <w:vanish/>
          <w:szCs w:val="20"/>
        </w:rPr>
      </w:pPr>
    </w:p>
    <w:p w14:paraId="2C9E0063" w14:textId="0204F7FA" w:rsidR="009133A6" w:rsidRDefault="009133A6" w:rsidP="009C6E75">
      <w:pPr>
        <w:pStyle w:val="Nagwek2"/>
      </w:pPr>
      <w:r w:rsidRPr="008C320C">
        <w:t>DOKUMENTACJA</w:t>
      </w:r>
      <w:r w:rsidR="00380560" w:rsidRPr="008C320C">
        <w:t>.</w:t>
      </w:r>
    </w:p>
    <w:p w14:paraId="431914BE" w14:textId="77777777" w:rsidR="009C5A6C" w:rsidRDefault="009133A6" w:rsidP="009C6E75">
      <w:pPr>
        <w:pStyle w:val="Nagwek3"/>
        <w:rPr>
          <w:rStyle w:val="NagowekporedniZnak"/>
          <w:bCs/>
          <w:shd w:val="clear" w:color="auto" w:fill="auto"/>
        </w:rPr>
      </w:pPr>
      <w:r w:rsidRPr="00EB20A6">
        <w:rPr>
          <w:rStyle w:val="NagowekporedniZnak"/>
          <w:bCs/>
          <w:shd w:val="clear" w:color="auto" w:fill="auto"/>
        </w:rPr>
        <w:t>Dokumentację należy opracować na aktualnej mapie sytuacyjno-wysokościowej w skali 1:500</w:t>
      </w:r>
    </w:p>
    <w:p w14:paraId="44819E58" w14:textId="17ED8156" w:rsidR="009133A6" w:rsidRPr="00EB20A6" w:rsidRDefault="009C5A6C" w:rsidP="009C6E75">
      <w:pPr>
        <w:pStyle w:val="Nagwek3"/>
        <w:rPr>
          <w:rStyle w:val="Bodytext"/>
          <w:rFonts w:ascii="Open Sans" w:hAnsi="Open Sans" w:cs="Open Sans"/>
          <w:sz w:val="20"/>
          <w:szCs w:val="20"/>
        </w:rPr>
      </w:pPr>
      <w:r>
        <w:rPr>
          <w:rStyle w:val="NagowekporedniZnak"/>
          <w:bCs/>
          <w:shd w:val="clear" w:color="auto" w:fill="auto"/>
        </w:rPr>
        <w:t xml:space="preserve">(jeżeli  okaże się to niezbędne do prawidłowego zgłoszenia </w:t>
      </w:r>
      <w:r w:rsidR="00B7547E">
        <w:rPr>
          <w:rStyle w:val="NagowekporedniZnak"/>
          <w:bCs/>
          <w:shd w:val="clear" w:color="auto" w:fill="auto"/>
        </w:rPr>
        <w:t xml:space="preserve">robót w WUIA UM  powinna to być mapa </w:t>
      </w:r>
      <w:r w:rsidR="002901F3">
        <w:rPr>
          <w:rStyle w:val="NagowekporedniZnak"/>
          <w:bCs/>
          <w:shd w:val="clear" w:color="auto" w:fill="auto"/>
        </w:rPr>
        <w:t>do celów projektowych</w:t>
      </w:r>
      <w:r w:rsidR="00BE0AC2">
        <w:rPr>
          <w:rStyle w:val="NagowekporedniZnak"/>
          <w:bCs/>
          <w:shd w:val="clear" w:color="auto" w:fill="auto"/>
        </w:rPr>
        <w:t>)</w:t>
      </w:r>
      <w:r w:rsidR="002901F3">
        <w:rPr>
          <w:rStyle w:val="NagowekporedniZnak"/>
          <w:bCs/>
          <w:shd w:val="clear" w:color="auto" w:fill="auto"/>
        </w:rPr>
        <w:t xml:space="preserve">. </w:t>
      </w:r>
    </w:p>
    <w:p w14:paraId="3BA481A4" w14:textId="423F7E6D" w:rsidR="009133A6" w:rsidRPr="008C320C" w:rsidRDefault="009133A6" w:rsidP="009C6E75">
      <w:pPr>
        <w:pStyle w:val="Nagwek3"/>
        <w:rPr>
          <w:rStyle w:val="Bodytext"/>
          <w:rFonts w:ascii="Open Sans" w:hAnsi="Open Sans" w:cs="Open Sans"/>
          <w:b/>
          <w:bCs w:val="0"/>
          <w:sz w:val="20"/>
          <w:szCs w:val="20"/>
        </w:rPr>
      </w:pPr>
      <w:r w:rsidRPr="007C7268">
        <w:rPr>
          <w:rStyle w:val="Nagwek3Znak"/>
        </w:rPr>
        <w:t>Dokumentacja określająca przedmiot zamówienia winna odpowiadać przepisom i polskim normom celem realizacji przedmiotu zamówienia tj. wykonanie placu zabaw w pełnym zakresie oraz w sposób nadający się do eksploatacji i bez wad. Brak wyszczególnienia w niniejszych wymaganiach jakiegokolwiek z obowiązujących aktów prawnych nie zwalnia Wykonawcy od ich stosowania.</w:t>
      </w:r>
      <w:r w:rsidR="00B6583D">
        <w:rPr>
          <w:rStyle w:val="Nagwek3Znak"/>
        </w:rPr>
        <w:t xml:space="preserve"> </w:t>
      </w:r>
      <w:r w:rsidR="00B45525">
        <w:rPr>
          <w:rStyle w:val="Nagwek3Znak"/>
        </w:rPr>
        <w:t xml:space="preserve"> </w:t>
      </w:r>
      <w:r w:rsidR="00A94C76">
        <w:rPr>
          <w:rStyle w:val="Nagwek3Znak"/>
        </w:rPr>
        <w:t>Dokumentacja p</w:t>
      </w:r>
      <w:r w:rsidR="00B45525">
        <w:rPr>
          <w:rStyle w:val="Nagwek3Znak"/>
        </w:rPr>
        <w:t xml:space="preserve">owinna </w:t>
      </w:r>
      <w:r w:rsidR="003336F4">
        <w:rPr>
          <w:rStyle w:val="Nagwek3Znak"/>
        </w:rPr>
        <w:t xml:space="preserve">umożliwiać dokonanie  prawidłowego zgłoszenia  robót.  </w:t>
      </w:r>
      <w:r w:rsidR="00B45525">
        <w:rPr>
          <w:rStyle w:val="Nagwek3Znak"/>
        </w:rPr>
        <w:t xml:space="preserve">  </w:t>
      </w:r>
    </w:p>
    <w:p w14:paraId="1B7F52CA" w14:textId="77777777" w:rsidR="00EE1DC3" w:rsidRPr="00EE1DC3" w:rsidRDefault="009133A6" w:rsidP="009C6E75">
      <w:pPr>
        <w:pStyle w:val="Nagwek3"/>
        <w:rPr>
          <w:rStyle w:val="Nagwek3Znak"/>
          <w:bCs/>
          <w:shd w:val="clear" w:color="auto" w:fill="auto"/>
        </w:rPr>
      </w:pPr>
      <w:r w:rsidRPr="007C7268">
        <w:rPr>
          <w:rStyle w:val="Nagwek3Znak"/>
        </w:rPr>
        <w:t>W zakres przedmiotu zamówienia wchodzi również</w:t>
      </w:r>
      <w:r w:rsidR="00EE1DC3">
        <w:rPr>
          <w:rStyle w:val="Nagwek3Znak"/>
        </w:rPr>
        <w:t>:</w:t>
      </w:r>
      <w:r w:rsidRPr="007C7268">
        <w:rPr>
          <w:rStyle w:val="Nagwek3Znak"/>
        </w:rPr>
        <w:t xml:space="preserve"> </w:t>
      </w:r>
    </w:p>
    <w:p w14:paraId="5B09BD35" w14:textId="1FC6A572" w:rsidR="00EE1DC3" w:rsidRDefault="009133A6" w:rsidP="009C6E75">
      <w:pPr>
        <w:pStyle w:val="Nagwek3"/>
        <w:numPr>
          <w:ilvl w:val="0"/>
          <w:numId w:val="21"/>
        </w:numPr>
        <w:rPr>
          <w:rStyle w:val="Bodytext"/>
          <w:rFonts w:ascii="Open Sans" w:hAnsi="Open Sans" w:cs="Open Sans"/>
          <w:sz w:val="20"/>
          <w:szCs w:val="20"/>
        </w:rPr>
      </w:pPr>
      <w:r w:rsidRPr="007C7268">
        <w:rPr>
          <w:rStyle w:val="Nagwek3Znak"/>
        </w:rPr>
        <w:t>dokonanie przez Wykonawcę wszelkich poprawek, uzupełnień, modyfikacji w dokumentacji, których wykonanie będzie wymagane dla uzyskania pozytywnej oceny i przyjęcia dokumentacji przez instytucje dokonujące oceny</w:t>
      </w:r>
      <w:r w:rsidR="00614998" w:rsidRPr="007C7268">
        <w:rPr>
          <w:rStyle w:val="Nagwek3Znak"/>
        </w:rPr>
        <w:t xml:space="preserve"> </w:t>
      </w:r>
      <w:r w:rsidRPr="007C7268">
        <w:rPr>
          <w:rStyle w:val="Nagwek3Znak"/>
        </w:rPr>
        <w:t xml:space="preserve">i kwalifikacji, także w </w:t>
      </w:r>
      <w:r w:rsidRPr="007C7268">
        <w:rPr>
          <w:rStyle w:val="Nagwek3Znak"/>
        </w:rPr>
        <w:lastRenderedPageBreak/>
        <w:t>przypadku, gdy konieczność wprowadzenia takich</w:t>
      </w:r>
      <w:r w:rsidRPr="008C320C">
        <w:rPr>
          <w:rStyle w:val="Bodytext"/>
          <w:rFonts w:ascii="Open Sans" w:hAnsi="Open Sans" w:cs="Open Sans"/>
          <w:sz w:val="20"/>
          <w:szCs w:val="20"/>
        </w:rPr>
        <w:t xml:space="preserve"> poprawek, uzupełnień i modyfikacji wystąpi po przyjęciu przez Zamawiającego przedmiotu zamówienia i zapłacie za jego wykonanie oraz zapewnienie świadczenia usług nadzoru autorskiego na etapie realizacji robót.</w:t>
      </w:r>
    </w:p>
    <w:p w14:paraId="04BF7927" w14:textId="77777777" w:rsidR="00B47EBE" w:rsidRDefault="00B47EBE" w:rsidP="009C6E75">
      <w:pPr>
        <w:pStyle w:val="Nagwek3"/>
        <w:numPr>
          <w:ilvl w:val="0"/>
          <w:numId w:val="21"/>
        </w:numPr>
      </w:pPr>
      <w:r>
        <w:t xml:space="preserve">Zamawiający wymaga, aby Wykonawca zobowiązał się przyjmując do wykonania niniejsze zamówienie do świadczenia usług nadzoru autorskiego na etapie realizacji przedsięwzięcia oraz w okresie rękojmi i gwarancji jakości na roboty budowlane.  </w:t>
      </w:r>
    </w:p>
    <w:p w14:paraId="40978DD5" w14:textId="7DE9B9B5" w:rsidR="00B47EBE" w:rsidRDefault="00B47EBE" w:rsidP="009C6E75">
      <w:pPr>
        <w:pStyle w:val="Nagwek3"/>
        <w:numPr>
          <w:ilvl w:val="0"/>
          <w:numId w:val="21"/>
        </w:numPr>
      </w:pPr>
      <w:r>
        <w:t>W wynagrodzeniu Wykonawcy zostały uwzględnione koszty wykonania wszelkich czynności Wykonawcy niezbędnych do analizy i opracowania zagadnienia określonego w  wezwaniu do świadczenia nadzoru autorskiego, w tym m.in. koszty dojazdów, sporządzania rysunków. Wykonawca oświadcza, że ryzyko, wynikające z danych, przyjętych do ustalania  wynagrodzenia obciąża w całości Wykonawcę i zostało uwzględnione w ustalonym wynagrodzeniu.</w:t>
      </w:r>
    </w:p>
    <w:p w14:paraId="1128F4DB" w14:textId="77777777" w:rsidR="00B47EBE" w:rsidRDefault="00B47EBE" w:rsidP="009C6E75">
      <w:pPr>
        <w:pStyle w:val="Nagwek3"/>
      </w:pPr>
      <w:r>
        <w:t>W ramach nadzoru autorskiego Wykonawca zobowiązany jest, na wezwanie zamawiającego, m.in. do:</w:t>
      </w:r>
    </w:p>
    <w:p w14:paraId="6B462C2E" w14:textId="77777777" w:rsidR="00B47EBE" w:rsidRDefault="00B47EBE" w:rsidP="009C6E75">
      <w:pPr>
        <w:pStyle w:val="Nagwek3"/>
        <w:numPr>
          <w:ilvl w:val="0"/>
          <w:numId w:val="23"/>
        </w:numPr>
      </w:pPr>
      <w:r>
        <w:t>stwierdzenia w toku wykonywania robót budowlanych zgodności ich realizacji z projektem w zakresie wskazanym przez Zamawiającego,</w:t>
      </w:r>
    </w:p>
    <w:p w14:paraId="7E19CA82" w14:textId="77777777" w:rsidR="00B47EBE" w:rsidRDefault="00B47EBE" w:rsidP="009C6E75">
      <w:pPr>
        <w:pStyle w:val="Nagwek3"/>
        <w:numPr>
          <w:ilvl w:val="0"/>
          <w:numId w:val="23"/>
        </w:numPr>
      </w:pPr>
      <w:r>
        <w:t>uzgadniania i wprowadzania rozwiązań zamiennych w stosunku do przewidzianych w projekcie zgłaszanych przez Wykonawcę lub Zamawiającego,</w:t>
      </w:r>
    </w:p>
    <w:p w14:paraId="3E7AC959" w14:textId="77777777" w:rsidR="00B47EBE" w:rsidRDefault="00B47EBE" w:rsidP="009C6E75">
      <w:pPr>
        <w:pStyle w:val="Nagwek3"/>
        <w:numPr>
          <w:ilvl w:val="0"/>
          <w:numId w:val="23"/>
        </w:numPr>
      </w:pPr>
      <w:r>
        <w:t>wyjaśniania wątpliwości powstałych w toku realizacji zadania,</w:t>
      </w:r>
    </w:p>
    <w:p w14:paraId="078B395F" w14:textId="77777777" w:rsidR="00B47EBE" w:rsidRDefault="00B47EBE" w:rsidP="009C6E75">
      <w:pPr>
        <w:pStyle w:val="Nagwek3"/>
        <w:numPr>
          <w:ilvl w:val="0"/>
          <w:numId w:val="23"/>
        </w:numPr>
      </w:pPr>
      <w:r>
        <w:t>czuwania by zakres wprowadzonych zmian nie spowodował istotnej zmiany zatwierdzonego projektu budowlanego,</w:t>
      </w:r>
    </w:p>
    <w:p w14:paraId="0324A36B" w14:textId="77777777" w:rsidR="00B47EBE" w:rsidRDefault="00B47EBE" w:rsidP="009C6E75">
      <w:pPr>
        <w:pStyle w:val="Nagwek3"/>
        <w:numPr>
          <w:ilvl w:val="0"/>
          <w:numId w:val="23"/>
        </w:numPr>
      </w:pPr>
      <w:r>
        <w:t>brania udziału w naradach technicznych, w odbiorze częściowym i ostatecznym, co na potrzeby wynagrodzenia jest traktowane jako pobyt na budowie.</w:t>
      </w:r>
    </w:p>
    <w:p w14:paraId="22C5D59E" w14:textId="7B13FDDE" w:rsidR="00EE1DC3" w:rsidRPr="00EE1DC3" w:rsidRDefault="000246B2" w:rsidP="009C6E75">
      <w:pPr>
        <w:pStyle w:val="Nagwek3"/>
        <w:numPr>
          <w:ilvl w:val="0"/>
          <w:numId w:val="23"/>
        </w:numPr>
      </w:pPr>
      <w:r>
        <w:t>p</w:t>
      </w:r>
      <w:r w:rsidR="00B47EBE">
        <w:t>rzyjęci</w:t>
      </w:r>
      <w:r>
        <w:t>a</w:t>
      </w:r>
      <w:r w:rsidR="00B47EBE">
        <w:t xml:space="preserve"> wartości pobytu na placu budowy na potrzeby oferty</w:t>
      </w:r>
    </w:p>
    <w:p w14:paraId="6D781983" w14:textId="34C276BD" w:rsidR="009133A6" w:rsidRPr="008C320C" w:rsidRDefault="009133A6" w:rsidP="009C6E75">
      <w:pPr>
        <w:pStyle w:val="Nagwek3"/>
      </w:pPr>
      <w:r w:rsidRPr="008C320C">
        <w:t>Wykonawca prac projektowych w wynagrodzeniu za dokumentację projektową powinien uwzględnić koszty:</w:t>
      </w:r>
    </w:p>
    <w:p w14:paraId="3377AF60" w14:textId="179B3FCB" w:rsidR="009133A6" w:rsidRPr="008C320C" w:rsidRDefault="009133A6" w:rsidP="00D64FA4">
      <w:pPr>
        <w:pStyle w:val="Nagowekporedni"/>
        <w:numPr>
          <w:ilvl w:val="0"/>
          <w:numId w:val="10"/>
        </w:numPr>
        <w:rPr>
          <w:rStyle w:val="Bodytext"/>
          <w:rFonts w:ascii="Open Sans" w:hAnsi="Open Sans" w:cs="Open Sans"/>
          <w:sz w:val="20"/>
          <w:szCs w:val="20"/>
        </w:rPr>
      </w:pPr>
      <w:r w:rsidRPr="008C320C">
        <w:rPr>
          <w:rStyle w:val="Bodytext"/>
          <w:rFonts w:ascii="Open Sans" w:hAnsi="Open Sans" w:cs="Open Sans"/>
          <w:sz w:val="20"/>
          <w:szCs w:val="20"/>
        </w:rPr>
        <w:t>wykonania mapy sytuacyjno-wysokościowej w skali 1:500,</w:t>
      </w:r>
    </w:p>
    <w:p w14:paraId="118FC839" w14:textId="77777777" w:rsidR="009133A6" w:rsidRPr="008C320C" w:rsidRDefault="009133A6" w:rsidP="00D64FA4">
      <w:pPr>
        <w:pStyle w:val="Nagowekporedni"/>
        <w:numPr>
          <w:ilvl w:val="0"/>
          <w:numId w:val="10"/>
        </w:numPr>
      </w:pPr>
      <w:r w:rsidRPr="008C320C">
        <w:t>inwentaryzacji terenu i zieleni,</w:t>
      </w:r>
    </w:p>
    <w:p w14:paraId="4520617E" w14:textId="762F8F4D" w:rsidR="009133A6" w:rsidRPr="008C320C" w:rsidRDefault="009133A6" w:rsidP="00D64FA4">
      <w:pPr>
        <w:pStyle w:val="Nagowekporedni"/>
        <w:numPr>
          <w:ilvl w:val="0"/>
          <w:numId w:val="10"/>
        </w:numPr>
        <w:rPr>
          <w:rStyle w:val="Bodytext"/>
          <w:rFonts w:ascii="Open Sans" w:hAnsi="Open Sans" w:cs="Open Sans"/>
          <w:sz w:val="20"/>
          <w:szCs w:val="20"/>
        </w:rPr>
      </w:pPr>
      <w:r w:rsidRPr="008C320C">
        <w:rPr>
          <w:rStyle w:val="Bodytext"/>
          <w:rFonts w:ascii="Open Sans" w:hAnsi="Open Sans" w:cs="Open Sans"/>
          <w:sz w:val="20"/>
          <w:szCs w:val="20"/>
        </w:rPr>
        <w:t>uzyskanie wszystkich materiałów i danych wyjściowych do projektowania niezbędnych dla prawidłowego wykonania przedmiotu zamówienia</w:t>
      </w:r>
      <w:r w:rsidR="00806EB8">
        <w:rPr>
          <w:rStyle w:val="Bodytext"/>
          <w:rFonts w:ascii="Open Sans" w:hAnsi="Open Sans" w:cs="Open Sans"/>
          <w:sz w:val="20"/>
          <w:szCs w:val="20"/>
        </w:rPr>
        <w:t xml:space="preserve">,  w tym dokonania zgłoszenia </w:t>
      </w:r>
      <w:r w:rsidR="003B7875">
        <w:rPr>
          <w:rStyle w:val="Bodytext"/>
          <w:rFonts w:ascii="Open Sans" w:hAnsi="Open Sans" w:cs="Open Sans"/>
          <w:sz w:val="20"/>
          <w:szCs w:val="20"/>
        </w:rPr>
        <w:t>robót</w:t>
      </w:r>
      <w:r w:rsidRPr="008C320C">
        <w:rPr>
          <w:rStyle w:val="Bodytext"/>
          <w:rFonts w:ascii="Open Sans" w:hAnsi="Open Sans" w:cs="Open Sans"/>
          <w:sz w:val="20"/>
          <w:szCs w:val="20"/>
        </w:rPr>
        <w:t>.</w:t>
      </w:r>
    </w:p>
    <w:p w14:paraId="36DB6334" w14:textId="77777777" w:rsidR="009133A6" w:rsidRPr="008C320C" w:rsidRDefault="009133A6" w:rsidP="00D64FA4">
      <w:pPr>
        <w:pStyle w:val="Nagowekporedni"/>
        <w:rPr>
          <w:rStyle w:val="Bodytext"/>
          <w:rFonts w:ascii="Open Sans" w:hAnsi="Open Sans" w:cs="Open Sans"/>
          <w:sz w:val="20"/>
          <w:szCs w:val="20"/>
        </w:rPr>
      </w:pPr>
      <w:r w:rsidRPr="008C320C">
        <w:rPr>
          <w:rStyle w:val="Bodytext"/>
          <w:rFonts w:ascii="Open Sans" w:hAnsi="Open Sans" w:cs="Open Sans"/>
          <w:sz w:val="20"/>
          <w:szCs w:val="20"/>
        </w:rPr>
        <w:t>Ponadto dokumentacja powinna być uzgodniona z:</w:t>
      </w:r>
    </w:p>
    <w:p w14:paraId="197982C8" w14:textId="77777777" w:rsidR="009133A6" w:rsidRPr="008C320C" w:rsidRDefault="009133A6" w:rsidP="00D64FA4">
      <w:pPr>
        <w:pStyle w:val="Nagowekporedni"/>
        <w:numPr>
          <w:ilvl w:val="0"/>
          <w:numId w:val="11"/>
        </w:numPr>
      </w:pPr>
      <w:r w:rsidRPr="008C320C">
        <w:rPr>
          <w:rStyle w:val="Bodytext"/>
          <w:rFonts w:ascii="Open Sans" w:hAnsi="Open Sans" w:cs="Open Sans"/>
          <w:sz w:val="20"/>
          <w:szCs w:val="20"/>
        </w:rPr>
        <w:t>Zamawiającym,</w:t>
      </w:r>
    </w:p>
    <w:p w14:paraId="659AF1AB" w14:textId="77777777" w:rsidR="009133A6" w:rsidRPr="008C320C" w:rsidRDefault="009133A6" w:rsidP="00D64FA4">
      <w:pPr>
        <w:pStyle w:val="Nagowekporedni"/>
        <w:numPr>
          <w:ilvl w:val="0"/>
          <w:numId w:val="11"/>
        </w:numPr>
      </w:pPr>
      <w:r w:rsidRPr="008C320C">
        <w:rPr>
          <w:rStyle w:val="Bodytext"/>
          <w:rFonts w:ascii="Open Sans" w:hAnsi="Open Sans" w:cs="Open Sans"/>
          <w:sz w:val="20"/>
          <w:szCs w:val="20"/>
        </w:rPr>
        <w:t xml:space="preserve">Radą Dzielnicy, </w:t>
      </w:r>
    </w:p>
    <w:p w14:paraId="0436241C" w14:textId="77777777" w:rsidR="009133A6" w:rsidRPr="008C320C" w:rsidRDefault="009133A6" w:rsidP="00D64FA4">
      <w:pPr>
        <w:pStyle w:val="Nagowekporedni"/>
        <w:numPr>
          <w:ilvl w:val="0"/>
          <w:numId w:val="11"/>
        </w:numPr>
      </w:pPr>
      <w:r w:rsidRPr="008C320C">
        <w:rPr>
          <w:rStyle w:val="Bodytext"/>
          <w:rFonts w:ascii="Open Sans" w:hAnsi="Open Sans" w:cs="Open Sans"/>
          <w:sz w:val="20"/>
          <w:szCs w:val="20"/>
        </w:rPr>
        <w:t>Dyrektor  Przedszkola,</w:t>
      </w:r>
    </w:p>
    <w:p w14:paraId="17EC897E" w14:textId="32AC37EF" w:rsidR="009133A6" w:rsidRPr="008C320C" w:rsidRDefault="009133A6" w:rsidP="00D64FA4">
      <w:pPr>
        <w:pStyle w:val="Nagowekporedni"/>
        <w:numPr>
          <w:ilvl w:val="0"/>
          <w:numId w:val="11"/>
        </w:numPr>
      </w:pPr>
      <w:r w:rsidRPr="002237ED">
        <w:rPr>
          <w:rStyle w:val="Bodytext"/>
          <w:rFonts w:ascii="Open Sans" w:hAnsi="Open Sans" w:cs="Open Sans"/>
          <w:sz w:val="20"/>
          <w:szCs w:val="20"/>
        </w:rPr>
        <w:t>Gestorami sieci i urządzeń podziemnych, jeżeli taka konieczność wystąpi w trakcie prowadzenia prac projektowych, w tym również w zakresie kolizji tych urządzeń</w:t>
      </w:r>
      <w:r w:rsidR="002237ED" w:rsidRPr="002237ED">
        <w:rPr>
          <w:rStyle w:val="Bodytext"/>
          <w:rFonts w:ascii="Open Sans" w:hAnsi="Open Sans" w:cs="Open Sans"/>
          <w:sz w:val="20"/>
          <w:szCs w:val="20"/>
        </w:rPr>
        <w:t xml:space="preserve"> </w:t>
      </w:r>
      <w:r w:rsidRPr="002237ED">
        <w:rPr>
          <w:rStyle w:val="Bodytext"/>
          <w:rFonts w:ascii="Open Sans" w:hAnsi="Open Sans" w:cs="Open Sans"/>
          <w:sz w:val="20"/>
          <w:szCs w:val="20"/>
        </w:rPr>
        <w:t>z projektowanymi obiektami jeżeli wystąpią,</w:t>
      </w:r>
    </w:p>
    <w:p w14:paraId="68636D47" w14:textId="77EABA35" w:rsidR="009133A6" w:rsidRDefault="009133A6" w:rsidP="00D64FA4">
      <w:pPr>
        <w:pStyle w:val="Nagowekporedni"/>
        <w:numPr>
          <w:ilvl w:val="0"/>
          <w:numId w:val="11"/>
        </w:numPr>
        <w:rPr>
          <w:rStyle w:val="Bodytext"/>
          <w:rFonts w:ascii="Open Sans" w:hAnsi="Open Sans" w:cs="Open Sans"/>
          <w:sz w:val="20"/>
          <w:szCs w:val="20"/>
        </w:rPr>
      </w:pPr>
      <w:r w:rsidRPr="008C320C">
        <w:rPr>
          <w:rStyle w:val="Bodytext"/>
          <w:rFonts w:ascii="Open Sans" w:hAnsi="Open Sans" w:cs="Open Sans"/>
          <w:sz w:val="20"/>
          <w:szCs w:val="20"/>
        </w:rPr>
        <w:t>Instytucjami i Organami, z którymi konieczność dokonania uzgodnień wyłoni się w trakcie prac projektowych</w:t>
      </w:r>
      <w:r w:rsidR="00C16696">
        <w:rPr>
          <w:rStyle w:val="Bodytext"/>
          <w:rFonts w:ascii="Open Sans" w:hAnsi="Open Sans" w:cs="Open Sans"/>
          <w:sz w:val="20"/>
          <w:szCs w:val="20"/>
        </w:rPr>
        <w:t>;</w:t>
      </w:r>
    </w:p>
    <w:p w14:paraId="49643A13" w14:textId="77777777" w:rsidR="009133A6" w:rsidRPr="00C16696" w:rsidRDefault="009133A6" w:rsidP="00D64FA4">
      <w:pPr>
        <w:pStyle w:val="Nagowekporedni"/>
      </w:pPr>
      <w:r w:rsidRPr="00C16696">
        <w:rPr>
          <w:rStyle w:val="Heading2"/>
          <w:rFonts w:ascii="Open Sans" w:hAnsi="Open Sans" w:cs="Open Sans"/>
          <w:b/>
          <w:bCs w:val="0"/>
          <w:sz w:val="20"/>
          <w:szCs w:val="20"/>
        </w:rPr>
        <w:t>Uzgodnienia winny być zawarte odpowiednio w projekcie budowlanym i projekcie wykonawczym.</w:t>
      </w:r>
    </w:p>
    <w:p w14:paraId="15F232B9" w14:textId="77777777" w:rsidR="0085665A" w:rsidRPr="0085665A" w:rsidRDefault="0085665A" w:rsidP="009C6E75">
      <w:pPr>
        <w:pStyle w:val="Nagwek3"/>
      </w:pPr>
      <w:r w:rsidRPr="0085665A">
        <w:t xml:space="preserve">Zakres prac projektowych: </w:t>
      </w:r>
    </w:p>
    <w:p w14:paraId="0790A06E" w14:textId="77777777" w:rsidR="0085665A" w:rsidRPr="007E1268" w:rsidRDefault="0085665A" w:rsidP="0085665A">
      <w:pPr>
        <w:rPr>
          <w:rFonts w:cs="Open Sans"/>
          <w:szCs w:val="20"/>
        </w:rPr>
      </w:pPr>
      <w:r w:rsidRPr="007E1268">
        <w:rPr>
          <w:rFonts w:cs="Open Sans"/>
          <w:szCs w:val="20"/>
        </w:rPr>
        <w:t>Zakres prac projektowych obejmuje sporządzenie:</w:t>
      </w:r>
    </w:p>
    <w:p w14:paraId="526746CD" w14:textId="3B41CFB2" w:rsidR="0085665A" w:rsidRPr="007E1268" w:rsidRDefault="0085665A" w:rsidP="00DD284E">
      <w:pPr>
        <w:widowControl/>
        <w:numPr>
          <w:ilvl w:val="0"/>
          <w:numId w:val="19"/>
        </w:numPr>
        <w:tabs>
          <w:tab w:val="left" w:pos="0"/>
        </w:tabs>
        <w:rPr>
          <w:rFonts w:cs="Open Sans"/>
          <w:szCs w:val="20"/>
        </w:rPr>
      </w:pPr>
      <w:r w:rsidRPr="007E1268">
        <w:rPr>
          <w:rFonts w:cs="Open Sans"/>
          <w:noProof/>
          <w:szCs w:val="20"/>
        </w:rPr>
        <w:t xml:space="preserve">Mapy zasadniczej do celów </w:t>
      </w:r>
      <w:r>
        <w:rPr>
          <w:rFonts w:cs="Open Sans"/>
          <w:noProof/>
          <w:szCs w:val="20"/>
        </w:rPr>
        <w:t>informacyjnych</w:t>
      </w:r>
      <w:r w:rsidRPr="007E1268">
        <w:rPr>
          <w:rFonts w:cs="Open Sans"/>
          <w:noProof/>
          <w:szCs w:val="20"/>
        </w:rPr>
        <w:t xml:space="preserve"> w skali 1:500</w:t>
      </w:r>
      <w:r w:rsidRPr="00577CF7">
        <w:rPr>
          <w:rFonts w:cs="Open Sans"/>
          <w:noProof/>
          <w:szCs w:val="20"/>
        </w:rPr>
        <w:t xml:space="preserve"> </w:t>
      </w:r>
      <w:r>
        <w:rPr>
          <w:rFonts w:cs="Open Sans"/>
          <w:noProof/>
          <w:szCs w:val="20"/>
        </w:rPr>
        <w:t>;</w:t>
      </w:r>
    </w:p>
    <w:p w14:paraId="5F140443" w14:textId="66C9A08D" w:rsidR="0085665A" w:rsidRPr="007E1268" w:rsidRDefault="0085665A" w:rsidP="00DD284E">
      <w:pPr>
        <w:widowControl/>
        <w:numPr>
          <w:ilvl w:val="0"/>
          <w:numId w:val="19"/>
        </w:numPr>
        <w:tabs>
          <w:tab w:val="left" w:pos="0"/>
        </w:tabs>
        <w:rPr>
          <w:rFonts w:cs="Open Sans"/>
          <w:szCs w:val="20"/>
        </w:rPr>
      </w:pPr>
      <w:r w:rsidRPr="007E1268">
        <w:rPr>
          <w:rFonts w:cs="Open Sans"/>
          <w:szCs w:val="20"/>
        </w:rPr>
        <w:t>Inwentaryzacji terenu i obiektów;</w:t>
      </w:r>
    </w:p>
    <w:p w14:paraId="6F335F97" w14:textId="1DB15F67" w:rsidR="0085665A" w:rsidRPr="007E1268" w:rsidRDefault="0085665A" w:rsidP="00DD284E">
      <w:pPr>
        <w:widowControl/>
        <w:numPr>
          <w:ilvl w:val="0"/>
          <w:numId w:val="19"/>
        </w:numPr>
        <w:autoSpaceDE w:val="0"/>
        <w:autoSpaceDN w:val="0"/>
        <w:adjustRightInd w:val="0"/>
        <w:contextualSpacing/>
        <w:rPr>
          <w:rFonts w:eastAsia="TimesNewRomanPSMT" w:cs="Open Sans"/>
          <w:szCs w:val="20"/>
        </w:rPr>
      </w:pPr>
      <w:r w:rsidRPr="007E1268">
        <w:rPr>
          <w:rFonts w:eastAsia="TimesNewRomanPSMT" w:cs="Open Sans"/>
          <w:szCs w:val="20"/>
        </w:rPr>
        <w:t xml:space="preserve">Projektu </w:t>
      </w:r>
      <w:r w:rsidR="00672DD1">
        <w:rPr>
          <w:rFonts w:eastAsia="TimesNewRomanPSMT" w:cs="Open Sans"/>
          <w:szCs w:val="20"/>
        </w:rPr>
        <w:t>wykonawczego zagospodarowani</w:t>
      </w:r>
      <w:r w:rsidR="001903F1">
        <w:rPr>
          <w:rFonts w:eastAsia="TimesNewRomanPSMT" w:cs="Open Sans"/>
          <w:szCs w:val="20"/>
        </w:rPr>
        <w:t>a</w:t>
      </w:r>
      <w:r w:rsidR="00672DD1">
        <w:rPr>
          <w:rFonts w:eastAsia="TimesNewRomanPSMT" w:cs="Open Sans"/>
          <w:szCs w:val="20"/>
        </w:rPr>
        <w:t xml:space="preserve"> terenu</w:t>
      </w:r>
      <w:r w:rsidR="006C6997">
        <w:rPr>
          <w:rFonts w:eastAsia="TimesNewRomanPSMT" w:cs="Open Sans"/>
          <w:szCs w:val="20"/>
        </w:rPr>
        <w:t xml:space="preserve"> wraz z określeniem stref  bezpieczeństwa</w:t>
      </w:r>
      <w:r w:rsidR="001903F1">
        <w:rPr>
          <w:rFonts w:eastAsia="TimesNewRomanPSMT" w:cs="Open Sans"/>
          <w:szCs w:val="20"/>
        </w:rPr>
        <w:t xml:space="preserve"> i sposobu montażu  urządzeń</w:t>
      </w:r>
      <w:r w:rsidR="00672DD1">
        <w:rPr>
          <w:rFonts w:eastAsia="TimesNewRomanPSMT" w:cs="Open Sans"/>
          <w:szCs w:val="20"/>
        </w:rPr>
        <w:t>;</w:t>
      </w:r>
      <w:r w:rsidRPr="007E1268">
        <w:rPr>
          <w:rFonts w:eastAsia="TimesNewRomanPSMT" w:cs="Open Sans"/>
          <w:szCs w:val="20"/>
        </w:rPr>
        <w:t xml:space="preserve"> </w:t>
      </w:r>
    </w:p>
    <w:p w14:paraId="5AC46EC9" w14:textId="6D9ABB82" w:rsidR="0085665A" w:rsidRPr="007E1268" w:rsidRDefault="0085665A" w:rsidP="00DD284E">
      <w:pPr>
        <w:widowControl/>
        <w:numPr>
          <w:ilvl w:val="0"/>
          <w:numId w:val="19"/>
        </w:numPr>
        <w:rPr>
          <w:rFonts w:cs="Open Sans"/>
          <w:szCs w:val="20"/>
        </w:rPr>
      </w:pPr>
      <w:r w:rsidRPr="007E1268">
        <w:rPr>
          <w:rFonts w:cs="Open Sans"/>
          <w:szCs w:val="20"/>
        </w:rPr>
        <w:t>Specyfikacji technicznych wykonania i odbioru robót</w:t>
      </w:r>
      <w:r w:rsidR="00672DD1">
        <w:rPr>
          <w:rFonts w:cs="Open Sans"/>
          <w:szCs w:val="20"/>
        </w:rPr>
        <w:t>;</w:t>
      </w:r>
    </w:p>
    <w:p w14:paraId="3CDAE87D" w14:textId="672452D6" w:rsidR="0085665A" w:rsidRDefault="0085665A" w:rsidP="00DD284E">
      <w:pPr>
        <w:widowControl/>
        <w:numPr>
          <w:ilvl w:val="0"/>
          <w:numId w:val="19"/>
        </w:numPr>
        <w:rPr>
          <w:rFonts w:cs="Open Sans"/>
          <w:szCs w:val="20"/>
        </w:rPr>
      </w:pPr>
      <w:r w:rsidRPr="007E1268">
        <w:rPr>
          <w:rFonts w:cs="Open Sans"/>
          <w:szCs w:val="20"/>
        </w:rPr>
        <w:t>Przedmiarów robót,</w:t>
      </w:r>
    </w:p>
    <w:p w14:paraId="778AC936" w14:textId="786600CE" w:rsidR="005810D1" w:rsidRPr="007E1268" w:rsidRDefault="005810D1" w:rsidP="00DD284E">
      <w:pPr>
        <w:widowControl/>
        <w:numPr>
          <w:ilvl w:val="0"/>
          <w:numId w:val="19"/>
        </w:numPr>
        <w:rPr>
          <w:rFonts w:cs="Open Sans"/>
          <w:szCs w:val="20"/>
        </w:rPr>
      </w:pPr>
      <w:r>
        <w:rPr>
          <w:rFonts w:cs="Open Sans"/>
          <w:szCs w:val="20"/>
        </w:rPr>
        <w:lastRenderedPageBreak/>
        <w:t xml:space="preserve">Dokonanie zgłoszenia robót w </w:t>
      </w:r>
      <w:proofErr w:type="spellStart"/>
      <w:r>
        <w:rPr>
          <w:rFonts w:cs="Open Sans"/>
          <w:szCs w:val="20"/>
        </w:rPr>
        <w:t>WUiA</w:t>
      </w:r>
      <w:proofErr w:type="spellEnd"/>
      <w:r>
        <w:rPr>
          <w:rFonts w:cs="Open Sans"/>
          <w:szCs w:val="20"/>
        </w:rPr>
        <w:t xml:space="preserve"> UM ( o ile  będzie to konieczne). </w:t>
      </w:r>
    </w:p>
    <w:p w14:paraId="00213B72" w14:textId="77777777" w:rsidR="0085665A" w:rsidRPr="0085665A" w:rsidRDefault="0085665A" w:rsidP="0085665A">
      <w:pPr>
        <w:rPr>
          <w:rFonts w:eastAsia="Arial"/>
        </w:rPr>
      </w:pPr>
    </w:p>
    <w:p w14:paraId="30B19BD3" w14:textId="0DB2A528" w:rsidR="00AB7A78" w:rsidRDefault="00C16696" w:rsidP="009C6E75">
      <w:pPr>
        <w:pStyle w:val="Nagwek3"/>
        <w:rPr>
          <w:rStyle w:val="Heading2"/>
          <w:rFonts w:ascii="Open Sans" w:hAnsi="Open Sans" w:cs="Open Sans"/>
          <w:b/>
          <w:bCs w:val="0"/>
          <w:sz w:val="20"/>
          <w:szCs w:val="20"/>
        </w:rPr>
      </w:pPr>
      <w:r w:rsidRPr="001B7BD1">
        <w:rPr>
          <w:rStyle w:val="Heading2"/>
          <w:rFonts w:ascii="Open Sans" w:hAnsi="Open Sans" w:cs="Open Sans"/>
          <w:b/>
          <w:bCs w:val="0"/>
          <w:sz w:val="20"/>
          <w:szCs w:val="20"/>
        </w:rPr>
        <w:t xml:space="preserve"> </w:t>
      </w:r>
      <w:r w:rsidR="00AB7A78">
        <w:rPr>
          <w:rStyle w:val="Heading2"/>
          <w:rFonts w:ascii="Open Sans" w:hAnsi="Open Sans" w:cs="Open Sans"/>
          <w:b/>
          <w:bCs w:val="0"/>
          <w:sz w:val="20"/>
          <w:szCs w:val="20"/>
        </w:rPr>
        <w:t>Nakład.</w:t>
      </w:r>
    </w:p>
    <w:p w14:paraId="4B59BE15" w14:textId="77777777" w:rsidR="00AB7A78" w:rsidRPr="00AB7A78" w:rsidRDefault="00AB7A78" w:rsidP="00AB7A78">
      <w:pPr>
        <w:pStyle w:val="Tekstpodstawowy20"/>
        <w:spacing w:after="0" w:line="240" w:lineRule="auto"/>
        <w:ind w:left="284"/>
        <w:rPr>
          <w:rFonts w:cs="Open Sans"/>
          <w:iCs/>
          <w:szCs w:val="20"/>
        </w:rPr>
      </w:pPr>
      <w:r w:rsidRPr="00AB7A78">
        <w:rPr>
          <w:rFonts w:cs="Open Sans"/>
          <w:b/>
          <w:bCs/>
          <w:iCs/>
          <w:color w:val="FF0000"/>
          <w:szCs w:val="20"/>
        </w:rPr>
        <w:t xml:space="preserve">  </w:t>
      </w:r>
      <w:r w:rsidRPr="00AB7A78">
        <w:rPr>
          <w:rFonts w:cs="Open Sans"/>
          <w:iCs/>
          <w:szCs w:val="20"/>
        </w:rPr>
        <w:t>Opracowania projektowe należy przekazać Zamawiającemu, w nakładzie jak niżej:</w:t>
      </w:r>
    </w:p>
    <w:p w14:paraId="10B758D8" w14:textId="401FE961" w:rsidR="00AB7A78" w:rsidRPr="00AB7A78" w:rsidRDefault="00AB7A78" w:rsidP="00DD284E">
      <w:pPr>
        <w:pStyle w:val="Tekstpodstawowy20"/>
        <w:widowControl/>
        <w:numPr>
          <w:ilvl w:val="0"/>
          <w:numId w:val="20"/>
        </w:numPr>
        <w:spacing w:after="0" w:line="240" w:lineRule="auto"/>
        <w:rPr>
          <w:rFonts w:cs="Open Sans"/>
          <w:iCs/>
          <w:szCs w:val="20"/>
        </w:rPr>
      </w:pPr>
      <w:r>
        <w:rPr>
          <w:rFonts w:cs="Open Sans"/>
          <w:iCs/>
          <w:szCs w:val="20"/>
        </w:rPr>
        <w:t>2</w:t>
      </w:r>
      <w:r w:rsidRPr="00AB7A78">
        <w:rPr>
          <w:rFonts w:cs="Open Sans"/>
          <w:iCs/>
          <w:szCs w:val="20"/>
        </w:rPr>
        <w:t xml:space="preserve"> egz. projektu wykonawczego,</w:t>
      </w:r>
    </w:p>
    <w:p w14:paraId="64D806CC" w14:textId="41D66F50" w:rsidR="00AB7A78" w:rsidRPr="00AB7A78" w:rsidRDefault="00AB7A78" w:rsidP="00DD284E">
      <w:pPr>
        <w:pStyle w:val="Tekstpodstawowy20"/>
        <w:widowControl/>
        <w:numPr>
          <w:ilvl w:val="0"/>
          <w:numId w:val="20"/>
        </w:numPr>
        <w:spacing w:after="0" w:line="240" w:lineRule="auto"/>
        <w:rPr>
          <w:rFonts w:cs="Open Sans"/>
          <w:iCs/>
          <w:szCs w:val="20"/>
        </w:rPr>
      </w:pPr>
      <w:r>
        <w:rPr>
          <w:rFonts w:cs="Open Sans"/>
          <w:iCs/>
          <w:szCs w:val="20"/>
        </w:rPr>
        <w:t>2</w:t>
      </w:r>
      <w:r w:rsidRPr="00AB7A78">
        <w:rPr>
          <w:rFonts w:cs="Open Sans"/>
          <w:iCs/>
          <w:szCs w:val="20"/>
        </w:rPr>
        <w:t xml:space="preserve"> egz. specyfikacji technicznej wykonania i odbioru robót,</w:t>
      </w:r>
    </w:p>
    <w:p w14:paraId="4E89A004" w14:textId="72D3D0E9" w:rsidR="00AB7A78" w:rsidRPr="00AB7A78" w:rsidRDefault="00AB7A78" w:rsidP="00DD284E">
      <w:pPr>
        <w:pStyle w:val="Tekstpodstawowy20"/>
        <w:widowControl/>
        <w:numPr>
          <w:ilvl w:val="0"/>
          <w:numId w:val="20"/>
        </w:numPr>
        <w:spacing w:after="0" w:line="240" w:lineRule="auto"/>
        <w:rPr>
          <w:rFonts w:cs="Open Sans"/>
          <w:iCs/>
          <w:szCs w:val="20"/>
        </w:rPr>
      </w:pPr>
      <w:r>
        <w:rPr>
          <w:rFonts w:cs="Open Sans"/>
          <w:iCs/>
          <w:szCs w:val="20"/>
        </w:rPr>
        <w:t>2</w:t>
      </w:r>
      <w:r w:rsidRPr="00AB7A78">
        <w:rPr>
          <w:rFonts w:cs="Open Sans"/>
          <w:iCs/>
          <w:szCs w:val="20"/>
        </w:rPr>
        <w:t xml:space="preserve"> egz. przedmiarów robót w układzie branżowym,</w:t>
      </w:r>
    </w:p>
    <w:p w14:paraId="161B54D0" w14:textId="77777777" w:rsidR="00AB7A78" w:rsidRPr="00AB7A78" w:rsidRDefault="00AB7A78" w:rsidP="00AB7A78">
      <w:pPr>
        <w:pStyle w:val="Nagwek"/>
        <w:ind w:left="360"/>
        <w:rPr>
          <w:rFonts w:cs="Open Sans"/>
          <w:b/>
          <w:szCs w:val="20"/>
        </w:rPr>
      </w:pPr>
    </w:p>
    <w:p w14:paraId="319175C6" w14:textId="77777777" w:rsidR="00AB7A78" w:rsidRPr="0068128A" w:rsidRDefault="00AB7A78" w:rsidP="00AB7A78">
      <w:pPr>
        <w:pStyle w:val="Nagwek"/>
        <w:ind w:left="360"/>
        <w:rPr>
          <w:rFonts w:cs="Open Sans"/>
          <w:bCs/>
          <w:szCs w:val="20"/>
        </w:rPr>
      </w:pPr>
      <w:r w:rsidRPr="0068128A">
        <w:rPr>
          <w:rFonts w:cs="Open Sans"/>
          <w:bCs/>
          <w:szCs w:val="20"/>
        </w:rPr>
        <w:t>oraz dla każdego elementu opracowania odpowiadające im pliki w wersji elektronicznej na płytach CD/DVD w ilości po 2 egz. dla każdego, w tym w wersji zamkniętej dla edycji (PDF)  i  w wersji edytowalnej:</w:t>
      </w:r>
    </w:p>
    <w:p w14:paraId="345FE7F9" w14:textId="77777777" w:rsidR="00AB7A78" w:rsidRPr="0068128A" w:rsidRDefault="00AB7A78" w:rsidP="00AB7A78">
      <w:pPr>
        <w:pStyle w:val="Nagwek"/>
        <w:ind w:left="360"/>
        <w:rPr>
          <w:rFonts w:cs="Open Sans"/>
          <w:bCs/>
          <w:szCs w:val="20"/>
        </w:rPr>
      </w:pPr>
      <w:r w:rsidRPr="0068128A">
        <w:rPr>
          <w:rFonts w:cs="Open Sans"/>
          <w:bCs/>
          <w:szCs w:val="20"/>
        </w:rPr>
        <w:t>pliki tekstowe z rozszerzeniem: .</w:t>
      </w:r>
      <w:proofErr w:type="spellStart"/>
      <w:r w:rsidRPr="0068128A">
        <w:rPr>
          <w:rFonts w:cs="Open Sans"/>
          <w:bCs/>
          <w:szCs w:val="20"/>
        </w:rPr>
        <w:t>doc</w:t>
      </w:r>
      <w:proofErr w:type="spellEnd"/>
      <w:r w:rsidRPr="0068128A">
        <w:rPr>
          <w:rFonts w:cs="Open Sans"/>
          <w:bCs/>
          <w:szCs w:val="20"/>
        </w:rPr>
        <w:t>, .rtf</w:t>
      </w:r>
    </w:p>
    <w:p w14:paraId="5E531A64" w14:textId="77777777" w:rsidR="00AB7A78" w:rsidRPr="0068128A" w:rsidRDefault="00AB7A78" w:rsidP="00AB7A78">
      <w:pPr>
        <w:pStyle w:val="Nagwek"/>
        <w:ind w:left="360"/>
        <w:rPr>
          <w:rFonts w:cs="Open Sans"/>
          <w:bCs/>
          <w:szCs w:val="20"/>
        </w:rPr>
      </w:pPr>
      <w:r w:rsidRPr="0068128A">
        <w:rPr>
          <w:rFonts w:cs="Open Sans"/>
          <w:bCs/>
          <w:szCs w:val="20"/>
        </w:rPr>
        <w:t>pliki obliczeniowe z rozszerzeniem: .xls, .</w:t>
      </w:r>
      <w:proofErr w:type="spellStart"/>
      <w:r w:rsidRPr="0068128A">
        <w:rPr>
          <w:rFonts w:cs="Open Sans"/>
          <w:bCs/>
          <w:szCs w:val="20"/>
        </w:rPr>
        <w:t>ath</w:t>
      </w:r>
      <w:proofErr w:type="spellEnd"/>
      <w:r w:rsidRPr="0068128A">
        <w:rPr>
          <w:rFonts w:cs="Open Sans"/>
          <w:bCs/>
          <w:szCs w:val="20"/>
        </w:rPr>
        <w:t xml:space="preserve"> i .</w:t>
      </w:r>
      <w:proofErr w:type="spellStart"/>
      <w:r w:rsidRPr="0068128A">
        <w:rPr>
          <w:rFonts w:cs="Open Sans"/>
          <w:bCs/>
          <w:szCs w:val="20"/>
        </w:rPr>
        <w:t>kst</w:t>
      </w:r>
      <w:proofErr w:type="spellEnd"/>
    </w:p>
    <w:p w14:paraId="35284D7D" w14:textId="77777777" w:rsidR="00AB7A78" w:rsidRPr="0068128A" w:rsidRDefault="00AB7A78" w:rsidP="00AB7A78">
      <w:pPr>
        <w:pStyle w:val="Nagwek"/>
        <w:ind w:left="360"/>
        <w:rPr>
          <w:rFonts w:cs="Open Sans"/>
          <w:bCs/>
          <w:szCs w:val="20"/>
        </w:rPr>
      </w:pPr>
      <w:r w:rsidRPr="0068128A">
        <w:rPr>
          <w:rFonts w:cs="Open Sans"/>
          <w:bCs/>
          <w:szCs w:val="20"/>
        </w:rPr>
        <w:t>pliki graficzne z rozszerzeniem: .</w:t>
      </w:r>
      <w:proofErr w:type="spellStart"/>
      <w:r w:rsidRPr="0068128A">
        <w:rPr>
          <w:rFonts w:cs="Open Sans"/>
          <w:bCs/>
          <w:szCs w:val="20"/>
        </w:rPr>
        <w:t>dwg</w:t>
      </w:r>
      <w:proofErr w:type="spellEnd"/>
      <w:r w:rsidRPr="0068128A">
        <w:rPr>
          <w:rFonts w:cs="Open Sans"/>
          <w:bCs/>
          <w:szCs w:val="20"/>
        </w:rPr>
        <w:t>, .</w:t>
      </w:r>
      <w:proofErr w:type="spellStart"/>
      <w:r w:rsidRPr="0068128A">
        <w:rPr>
          <w:rFonts w:cs="Open Sans"/>
          <w:bCs/>
          <w:szCs w:val="20"/>
        </w:rPr>
        <w:t>dgn</w:t>
      </w:r>
      <w:proofErr w:type="spellEnd"/>
    </w:p>
    <w:p w14:paraId="6631821C" w14:textId="77777777" w:rsidR="00AB7A78" w:rsidRPr="0068128A" w:rsidRDefault="00AB7A78" w:rsidP="00AB7A78">
      <w:pPr>
        <w:pStyle w:val="Nagwek"/>
        <w:ind w:left="360"/>
        <w:rPr>
          <w:rFonts w:cs="Open Sans"/>
          <w:bCs/>
          <w:szCs w:val="20"/>
        </w:rPr>
      </w:pPr>
      <w:r w:rsidRPr="0068128A">
        <w:rPr>
          <w:rFonts w:cs="Open Sans"/>
          <w:bCs/>
          <w:szCs w:val="20"/>
        </w:rPr>
        <w:t>Format pdf wielostronicowy, rysunki w całości (bez krojenia na części) czytelne na wydruku  i zoptymalizowane pod względem objętości (MB). Część opisowa ze stroną tytułową projektu  oraz rysunki winny znajdować się w jednym pliku PDF.</w:t>
      </w:r>
    </w:p>
    <w:p w14:paraId="145953E0" w14:textId="1BB51DDC" w:rsidR="00AB7A78" w:rsidRDefault="00AB7A78" w:rsidP="00AB7A78">
      <w:pPr>
        <w:pStyle w:val="Nagwek"/>
        <w:ind w:left="360"/>
        <w:rPr>
          <w:rFonts w:cs="Open Sans"/>
          <w:bCs/>
          <w:szCs w:val="20"/>
        </w:rPr>
      </w:pPr>
      <w:r w:rsidRPr="0068128A">
        <w:rPr>
          <w:rFonts w:cs="Open Sans"/>
          <w:bCs/>
          <w:szCs w:val="20"/>
        </w:rPr>
        <w:t>Forma elektroniczna i papierowa muszą być jednakowe - należy załączyć oświadczenie, że zawartość wersji elektronicznej jest identyczna z wersją papierową.</w:t>
      </w:r>
    </w:p>
    <w:p w14:paraId="6CAE5D19" w14:textId="3EE6C03E" w:rsidR="00692AA7" w:rsidRPr="0068128A" w:rsidRDefault="006F7615" w:rsidP="003178FD">
      <w:pPr>
        <w:pStyle w:val="Nagwek"/>
        <w:ind w:left="360"/>
        <w:rPr>
          <w:rFonts w:cs="Open Sans"/>
          <w:bCs/>
          <w:szCs w:val="20"/>
        </w:rPr>
      </w:pPr>
      <w:r w:rsidRPr="006F7615">
        <w:rPr>
          <w:rFonts w:cs="Open Sans"/>
          <w:bCs/>
          <w:szCs w:val="20"/>
        </w:rPr>
        <w:t>W przypadku, gdy forma elektroniczna i papierowa nie będą jednakowe, będzie to podstawą dla Zamawiającego do odmowy podpisania protokołu zdawczo-odbiorczego do czasu usunięcia rozbieżności.</w:t>
      </w:r>
    </w:p>
    <w:p w14:paraId="18645212" w14:textId="77777777" w:rsidR="0068128A" w:rsidRPr="00AB7A78" w:rsidRDefault="0068128A" w:rsidP="00AB7A78">
      <w:pPr>
        <w:rPr>
          <w:rFonts w:eastAsia="Arial"/>
        </w:rPr>
      </w:pPr>
    </w:p>
    <w:p w14:paraId="37964CD2" w14:textId="28B3B463" w:rsidR="008B6DF1" w:rsidRPr="001B7BD1" w:rsidRDefault="008B6DF1" w:rsidP="009C6E75">
      <w:pPr>
        <w:pStyle w:val="Nagwek3"/>
      </w:pPr>
      <w:r w:rsidRPr="001B7BD1">
        <w:rPr>
          <w:rStyle w:val="Heading2"/>
          <w:rFonts w:ascii="Open Sans" w:hAnsi="Open Sans" w:cs="Open Sans"/>
          <w:b/>
          <w:bCs w:val="0"/>
          <w:sz w:val="20"/>
          <w:szCs w:val="20"/>
        </w:rPr>
        <w:t>Wymagania dodatkowe:</w:t>
      </w:r>
    </w:p>
    <w:p w14:paraId="1C0DD6D4" w14:textId="77777777" w:rsidR="008B6DF1" w:rsidRPr="008C320C" w:rsidRDefault="008B6DF1" w:rsidP="00D64FA4">
      <w:pPr>
        <w:pStyle w:val="Nagowekporedni"/>
        <w:numPr>
          <w:ilvl w:val="0"/>
          <w:numId w:val="12"/>
        </w:numPr>
        <w:rPr>
          <w:rStyle w:val="Bodytext"/>
          <w:rFonts w:ascii="Open Sans" w:hAnsi="Open Sans" w:cs="Open Sans"/>
          <w:sz w:val="20"/>
          <w:szCs w:val="20"/>
        </w:rPr>
      </w:pPr>
      <w:r w:rsidRPr="008C320C">
        <w:rPr>
          <w:rStyle w:val="Bodytext"/>
          <w:rFonts w:ascii="Open Sans" w:hAnsi="Open Sans" w:cs="Open Sans"/>
          <w:sz w:val="20"/>
          <w:szCs w:val="20"/>
        </w:rPr>
        <w:t>Wykonawca zobowiązany jest do ustanowienia kierownika projektu, do obowiązków którego będzie należało m. in. sprawowanie nadzoru nad przebiegiem procesu projektowego pod kątem zgodności z warunkami określonymi w zawartej umowie.</w:t>
      </w:r>
    </w:p>
    <w:p w14:paraId="59F741E1" w14:textId="77777777" w:rsidR="008B6DF1" w:rsidRPr="008C320C" w:rsidRDefault="008B6DF1" w:rsidP="00D64FA4">
      <w:pPr>
        <w:pStyle w:val="Nagowekporedni"/>
        <w:numPr>
          <w:ilvl w:val="0"/>
          <w:numId w:val="12"/>
        </w:numPr>
        <w:rPr>
          <w:rStyle w:val="Bodytext"/>
          <w:rFonts w:ascii="Open Sans" w:hAnsi="Open Sans" w:cs="Open Sans"/>
          <w:sz w:val="20"/>
          <w:szCs w:val="20"/>
        </w:rPr>
      </w:pPr>
      <w:r w:rsidRPr="008C320C">
        <w:rPr>
          <w:rStyle w:val="Bodytext"/>
          <w:rFonts w:ascii="Open Sans" w:hAnsi="Open Sans" w:cs="Open Sans"/>
          <w:sz w:val="20"/>
          <w:szCs w:val="20"/>
        </w:rPr>
        <w:t>Wykonawca zapewni udział w opracowaniu projektu osób posiadających uprawnienia budowlane do projektowania w odpowiedniej specjalności, zapewniające uwzględnienie zawartych w przepisach zasad bezpieczeństwa i ochrony zdrowia w procesie budowy, z uwzględnieniem specyfiki projektowanych obiektów budowlanych.</w:t>
      </w:r>
    </w:p>
    <w:p w14:paraId="7DA73DC9" w14:textId="77777777" w:rsidR="008B6DF1" w:rsidRPr="008C320C" w:rsidRDefault="008B6DF1" w:rsidP="00D64FA4">
      <w:pPr>
        <w:pStyle w:val="Nagowekporedni"/>
        <w:numPr>
          <w:ilvl w:val="0"/>
          <w:numId w:val="12"/>
        </w:numPr>
        <w:rPr>
          <w:rStyle w:val="Bodytext"/>
          <w:rFonts w:ascii="Open Sans" w:hAnsi="Open Sans" w:cs="Open Sans"/>
          <w:sz w:val="20"/>
          <w:szCs w:val="20"/>
        </w:rPr>
      </w:pPr>
      <w:r w:rsidRPr="008C320C">
        <w:rPr>
          <w:rStyle w:val="Bodytext"/>
          <w:rFonts w:ascii="Open Sans" w:hAnsi="Open Sans" w:cs="Open Sans"/>
          <w:sz w:val="20"/>
          <w:szCs w:val="20"/>
        </w:rPr>
        <w:t>Wykonawca zobowiązany jest do bieżącej współpracy z Zamawiającym i Użytkownikiem na każdym etapie wykonywania prac projektowych. Kontakty pomiędzy stronami odbywać się będą w terminach i miejscach obustronnie ustalonych. Wszelkie ustalenia dokonywane będą wyłącznie na piśmie.</w:t>
      </w:r>
    </w:p>
    <w:p w14:paraId="13FA3B30" w14:textId="0157C85E" w:rsidR="008B6DF1" w:rsidRDefault="008B6DF1" w:rsidP="00D64FA4">
      <w:pPr>
        <w:pStyle w:val="Nagowekporedni"/>
        <w:numPr>
          <w:ilvl w:val="0"/>
          <w:numId w:val="12"/>
        </w:numPr>
        <w:rPr>
          <w:rStyle w:val="Bodytext"/>
          <w:rFonts w:ascii="Open Sans" w:hAnsi="Open Sans" w:cs="Open Sans"/>
          <w:sz w:val="20"/>
          <w:szCs w:val="20"/>
        </w:rPr>
      </w:pPr>
      <w:r w:rsidRPr="008C320C">
        <w:rPr>
          <w:rStyle w:val="Bodytext"/>
          <w:rFonts w:ascii="Open Sans" w:hAnsi="Open Sans" w:cs="Open Sans"/>
          <w:sz w:val="20"/>
          <w:szCs w:val="20"/>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73F31DFD" w14:textId="7896066A" w:rsidR="00D64FA4" w:rsidRDefault="00D64FA4" w:rsidP="00D64FA4">
      <w:pPr>
        <w:pStyle w:val="Nagowekporedni"/>
        <w:numPr>
          <w:ilvl w:val="0"/>
          <w:numId w:val="12"/>
        </w:numPr>
        <w:rPr>
          <w:rStyle w:val="Bodytext"/>
          <w:rFonts w:ascii="Open Sans" w:hAnsi="Open Sans" w:cs="Open Sans"/>
          <w:sz w:val="20"/>
          <w:szCs w:val="20"/>
        </w:rPr>
      </w:pPr>
      <w:r w:rsidRPr="00D64FA4">
        <w:rPr>
          <w:rStyle w:val="Bodytext"/>
          <w:rFonts w:ascii="Open Sans" w:hAnsi="Open Sans" w:cs="Open Sans"/>
          <w:sz w:val="20"/>
          <w:szCs w:val="20"/>
        </w:rPr>
        <w:t>Dokumentacja projektowa musi spełniać wymogi określone w ustawie Prawo Zamówień Publicznych.</w:t>
      </w:r>
    </w:p>
    <w:p w14:paraId="593E0C2F" w14:textId="060B20B9" w:rsidR="00D64FA4" w:rsidRPr="00D64FA4" w:rsidRDefault="00D64FA4" w:rsidP="00D64FA4">
      <w:pPr>
        <w:pStyle w:val="Nagowekporedni"/>
        <w:rPr>
          <w:rStyle w:val="Bodytext"/>
          <w:rFonts w:ascii="Open Sans" w:hAnsi="Open Sans" w:cs="Open Sans"/>
          <w:sz w:val="20"/>
          <w:szCs w:val="20"/>
        </w:rPr>
      </w:pPr>
      <w:r w:rsidRPr="00D64FA4">
        <w:rPr>
          <w:rStyle w:val="Bodytext"/>
          <w:rFonts w:ascii="Open Sans" w:hAnsi="Open Sans" w:cs="Open Sans"/>
          <w:sz w:val="20"/>
          <w:szCs w:val="20"/>
        </w:rPr>
        <w:t xml:space="preserve">Zamawiający nie dopuszcza wskazywania w opracowanej dokumentacji projektowej znaków towarowych, norm, europejskich ocen technicznych, aprobat, specyfikacji technicznych i systemów referencji technicznych, nazw własnych producentów, patentów lub pochodzenia, źródła lub szczególnego procesu, który charakteryzuje produkty, urządzenia, materiały lub usługi dostarczane przez konkretnego wykonawcę. Jedynym wyjątkiem od tej zasady jest przypadek, w którym takie wskazanie jest uzasadnione specyfiką przedmiotu zamówienia i jednocześnie nie ma możliwości opisania przedmiotu zamówienia za pomocą dostatecznie dokładnych określeń, a wykonawca uzyskał uprzednio pisemną zgodę Zamawiającego na takie </w:t>
      </w:r>
      <w:r w:rsidRPr="00D64FA4">
        <w:rPr>
          <w:rStyle w:val="Bodytext"/>
          <w:rFonts w:ascii="Open Sans" w:hAnsi="Open Sans" w:cs="Open Sans"/>
          <w:sz w:val="20"/>
          <w:szCs w:val="20"/>
        </w:rPr>
        <w:lastRenderedPageBreak/>
        <w:t>wskazanie.</w:t>
      </w:r>
    </w:p>
    <w:p w14:paraId="1FAE81D0" w14:textId="7BCEBAC3" w:rsidR="00D64FA4" w:rsidRDefault="00D64FA4" w:rsidP="00D64FA4">
      <w:pPr>
        <w:pStyle w:val="Nagowekporedni"/>
        <w:rPr>
          <w:rStyle w:val="Bodytext"/>
          <w:rFonts w:ascii="Open Sans" w:hAnsi="Open Sans" w:cs="Open Sans"/>
          <w:sz w:val="20"/>
          <w:szCs w:val="20"/>
        </w:rPr>
      </w:pPr>
      <w:r w:rsidRPr="00D64FA4">
        <w:rPr>
          <w:rStyle w:val="Bodytext"/>
          <w:rFonts w:ascii="Open Sans" w:hAnsi="Open Sans" w:cs="Open Sans"/>
          <w:sz w:val="20"/>
          <w:szCs w:val="20"/>
        </w:rPr>
        <w:t>W przypadku wyrażenia przez Zamawiającego zgody na takie wskazanie, wykonawca jest zobowiązany opisać w dokumentacji specyfikę powodującą konieczność takiego wskazania oraz użyć słów „lub równoważne”. W takim przypadku obowiązkiem wykonawcy jest również określenie szczegółowych parametrów, które umożliwią dopuszczenie towarów i</w:t>
      </w:r>
      <w:r w:rsidRPr="00D64FA4">
        <w:rPr>
          <w:rStyle w:val="Bodytext"/>
          <w:sz w:val="20"/>
          <w:szCs w:val="20"/>
        </w:rPr>
        <w:t> </w:t>
      </w:r>
      <w:r w:rsidRPr="00D64FA4">
        <w:rPr>
          <w:rStyle w:val="Bodytext"/>
          <w:rFonts w:ascii="Open Sans" w:hAnsi="Open Sans" w:cs="Open Sans"/>
          <w:sz w:val="20"/>
          <w:szCs w:val="20"/>
        </w:rPr>
        <w:t>urządzeń innych producentów jako równoważnych</w:t>
      </w:r>
    </w:p>
    <w:p w14:paraId="44DFD71B" w14:textId="04659394" w:rsidR="00664E2E" w:rsidRDefault="00664E2E" w:rsidP="00664E2E">
      <w:pPr>
        <w:pStyle w:val="Nagowekporedni"/>
        <w:numPr>
          <w:ilvl w:val="0"/>
          <w:numId w:val="12"/>
        </w:numPr>
        <w:rPr>
          <w:rStyle w:val="Bodytext"/>
          <w:rFonts w:ascii="Open Sans" w:hAnsi="Open Sans" w:cs="Open Sans"/>
          <w:sz w:val="20"/>
          <w:szCs w:val="20"/>
        </w:rPr>
      </w:pPr>
      <w:r w:rsidRPr="00664E2E">
        <w:rPr>
          <w:rStyle w:val="Bodytext"/>
          <w:rFonts w:ascii="Open Sans" w:hAnsi="Open Sans" w:cs="Open Sans"/>
          <w:sz w:val="20"/>
          <w:szCs w:val="20"/>
        </w:rPr>
        <w:t xml:space="preserve">W przypadku, gdy zamawiający użył w opisie przedmiotu zamówienia (wraz z załącznikami) nazw materiałów, urządzeń lub producentów, znaków towarowych, patentów lub pochodzenia, źródła lub szczególnego procesu, który charakteryzuje produkty lub usługi dostarczane przez konkretnego wykonawcę należy je rozumieć jako przykładowe parametry minimalne oczekiwane przez zamawiającego. Zamawiający dopuszcza użycie rozwiązań równoważnych opisywanym. Zamawiający uzna za równoważne rozwiązania, których zastosowanie nie spowoduje zmiany projektu w zakresie przyjętej technologii wykonania. W przypadku, gdy Zamawiający użył oznaczeń norm, aprobat, specyfikacji technicznych i systemów odniesienia, o których mowa w art. 30 ust. 1-3 Ustawy </w:t>
      </w:r>
      <w:proofErr w:type="spellStart"/>
      <w:r w:rsidRPr="00664E2E">
        <w:rPr>
          <w:rStyle w:val="Bodytext"/>
          <w:rFonts w:ascii="Open Sans" w:hAnsi="Open Sans" w:cs="Open Sans"/>
          <w:sz w:val="20"/>
          <w:szCs w:val="20"/>
        </w:rPr>
        <w:t>Pzp</w:t>
      </w:r>
      <w:proofErr w:type="spellEnd"/>
      <w:r w:rsidRPr="00664E2E">
        <w:rPr>
          <w:rStyle w:val="Bodytext"/>
          <w:rFonts w:ascii="Open Sans" w:hAnsi="Open Sans" w:cs="Open Sans"/>
          <w:sz w:val="20"/>
          <w:szCs w:val="20"/>
        </w:rPr>
        <w:t xml:space="preserve"> należy je rozumieć jako przykładowe. Zamawiający zgodnie z art. 30 ust. 4 Ustawy </w:t>
      </w:r>
      <w:proofErr w:type="spellStart"/>
      <w:r w:rsidRPr="00664E2E">
        <w:rPr>
          <w:rStyle w:val="Bodytext"/>
          <w:rFonts w:ascii="Open Sans" w:hAnsi="Open Sans" w:cs="Open Sans"/>
          <w:sz w:val="20"/>
          <w:szCs w:val="20"/>
        </w:rPr>
        <w:t>Pzp</w:t>
      </w:r>
      <w:proofErr w:type="spellEnd"/>
      <w:r w:rsidRPr="00664E2E">
        <w:rPr>
          <w:rStyle w:val="Bodytext"/>
          <w:rFonts w:ascii="Open Sans" w:hAnsi="Open Sans" w:cs="Open Sans"/>
          <w:sz w:val="20"/>
          <w:szCs w:val="20"/>
        </w:rPr>
        <w:t xml:space="preserve"> dopuszcza w każdym przypadku zastosowanie rozwiązań równoważnych opisywanym w treści dokumentacji zamówienia. Każdorazowo, gdy wskazana jest w niniejszej dokumentacji lub załącznikach do dokumentacji norma, należy przyjąć, że w odniesieniu do niej użyto sformułowania „lub równoważna”. Wykonawca, który, na etapie realizacji umowy, powołuje się na rozwiązania równoważne opisywanym przez zamawiającego jest zobowiązany wykazać, że oferowane przez niego dostawy, usługi lub roboty budowlane spełniają wymagania określone przez Zamawiającego.</w:t>
      </w:r>
    </w:p>
    <w:p w14:paraId="25E01354" w14:textId="77777777" w:rsidR="008B6DF1" w:rsidRPr="008B6DF1" w:rsidRDefault="008B6DF1" w:rsidP="008B6DF1">
      <w:pPr>
        <w:rPr>
          <w:rFonts w:eastAsia="Arial"/>
        </w:rPr>
      </w:pPr>
    </w:p>
    <w:p w14:paraId="164C04E0" w14:textId="77777777" w:rsidR="008B6DF1" w:rsidRPr="008B6DF1" w:rsidRDefault="008B6DF1" w:rsidP="008B6DF1">
      <w:pPr>
        <w:rPr>
          <w:rFonts w:eastAsia="Arial"/>
        </w:rPr>
      </w:pPr>
    </w:p>
    <w:p w14:paraId="35188753" w14:textId="5BFC1F3E" w:rsidR="009133A6" w:rsidRPr="008C320C" w:rsidRDefault="009133A6" w:rsidP="009C6E75">
      <w:pPr>
        <w:pStyle w:val="Nagwek2"/>
      </w:pPr>
      <w:r w:rsidRPr="008C320C">
        <w:rPr>
          <w:rStyle w:val="Heading2"/>
          <w:rFonts w:ascii="Open Sans" w:hAnsi="Open Sans" w:cs="Open Sans"/>
          <w:sz w:val="20"/>
          <w:szCs w:val="20"/>
        </w:rPr>
        <w:t>BUDOWA</w:t>
      </w:r>
    </w:p>
    <w:p w14:paraId="090C46C2" w14:textId="5830113E" w:rsidR="009133A6" w:rsidRPr="008C320C" w:rsidRDefault="009133A6" w:rsidP="009C6E75">
      <w:pPr>
        <w:pStyle w:val="Nagwek3"/>
      </w:pPr>
      <w:r w:rsidRPr="001B7BD1">
        <w:rPr>
          <w:rStyle w:val="Nagwek3Znak"/>
          <w:b/>
          <w:bCs/>
        </w:rPr>
        <w:t>Kompleksowa realizacja zamówienia obejmuje</w:t>
      </w:r>
      <w:r w:rsidRPr="00983F14">
        <w:rPr>
          <w:rStyle w:val="Nagwek3Znak"/>
        </w:rPr>
        <w:t xml:space="preserve"> roboty budowlano - montażowe:</w:t>
      </w:r>
    </w:p>
    <w:p w14:paraId="37033E85" w14:textId="77777777" w:rsidR="009133A6" w:rsidRPr="008C320C" w:rsidRDefault="009133A6" w:rsidP="00DD284E">
      <w:pPr>
        <w:numPr>
          <w:ilvl w:val="0"/>
          <w:numId w:val="7"/>
        </w:numPr>
        <w:shd w:val="clear" w:color="auto" w:fill="FFFFFF"/>
        <w:spacing w:line="259" w:lineRule="exact"/>
        <w:ind w:right="170"/>
        <w:rPr>
          <w:rFonts w:cs="Open Sans"/>
          <w:szCs w:val="20"/>
        </w:rPr>
      </w:pPr>
      <w:r w:rsidRPr="008C320C">
        <w:rPr>
          <w:rStyle w:val="Bodytext"/>
          <w:rFonts w:ascii="Open Sans" w:hAnsi="Open Sans" w:cs="Open Sans"/>
          <w:sz w:val="20"/>
          <w:szCs w:val="20"/>
        </w:rPr>
        <w:t>Roboty ziemne i ewentualne rozbiórki:</w:t>
      </w:r>
    </w:p>
    <w:p w14:paraId="12823715" w14:textId="77777777" w:rsidR="009133A6" w:rsidRPr="008C320C" w:rsidRDefault="009133A6" w:rsidP="00DD284E">
      <w:pPr>
        <w:numPr>
          <w:ilvl w:val="0"/>
          <w:numId w:val="13"/>
        </w:numPr>
        <w:shd w:val="clear" w:color="auto" w:fill="FFFFFF"/>
        <w:spacing w:line="259" w:lineRule="exact"/>
        <w:ind w:right="170"/>
        <w:rPr>
          <w:rFonts w:cs="Open Sans"/>
          <w:szCs w:val="20"/>
        </w:rPr>
      </w:pPr>
      <w:r w:rsidRPr="008C320C">
        <w:rPr>
          <w:rStyle w:val="Bodytext"/>
          <w:rFonts w:ascii="Open Sans" w:hAnsi="Open Sans" w:cs="Open Sans"/>
          <w:sz w:val="20"/>
          <w:szCs w:val="20"/>
        </w:rPr>
        <w:t>Demontaż i utylizacja urządzeń;</w:t>
      </w:r>
    </w:p>
    <w:p w14:paraId="2887CE0A" w14:textId="77777777" w:rsidR="009133A6" w:rsidRPr="008C320C" w:rsidRDefault="009133A6" w:rsidP="00DD284E">
      <w:pPr>
        <w:numPr>
          <w:ilvl w:val="0"/>
          <w:numId w:val="13"/>
        </w:numPr>
        <w:shd w:val="clear" w:color="auto" w:fill="FFFFFF"/>
        <w:spacing w:line="259" w:lineRule="exact"/>
        <w:ind w:right="170"/>
        <w:rPr>
          <w:rFonts w:cs="Open Sans"/>
          <w:szCs w:val="20"/>
        </w:rPr>
      </w:pPr>
      <w:r w:rsidRPr="008C320C">
        <w:rPr>
          <w:rStyle w:val="Bodytext"/>
          <w:rFonts w:ascii="Open Sans" w:hAnsi="Open Sans" w:cs="Open Sans"/>
          <w:sz w:val="20"/>
          <w:szCs w:val="20"/>
        </w:rPr>
        <w:t>Przygotowanie terenu pod plac zabaw;</w:t>
      </w:r>
    </w:p>
    <w:p w14:paraId="7CF80BF4" w14:textId="77777777" w:rsidR="009133A6" w:rsidRPr="008C320C" w:rsidRDefault="009133A6" w:rsidP="00DD284E">
      <w:pPr>
        <w:numPr>
          <w:ilvl w:val="0"/>
          <w:numId w:val="7"/>
        </w:numPr>
        <w:shd w:val="clear" w:color="auto" w:fill="FFFFFF"/>
        <w:spacing w:line="259" w:lineRule="exact"/>
        <w:ind w:right="170"/>
        <w:rPr>
          <w:rFonts w:cs="Open Sans"/>
          <w:szCs w:val="20"/>
        </w:rPr>
      </w:pPr>
      <w:r w:rsidRPr="008C320C">
        <w:rPr>
          <w:rStyle w:val="Bodytext"/>
          <w:rFonts w:ascii="Open Sans" w:hAnsi="Open Sans" w:cs="Open Sans"/>
          <w:sz w:val="20"/>
          <w:szCs w:val="20"/>
        </w:rPr>
        <w:t>Roboty budowlane:</w:t>
      </w:r>
    </w:p>
    <w:p w14:paraId="52EF83EE" w14:textId="77777777" w:rsidR="009133A6" w:rsidRPr="008C320C" w:rsidRDefault="009133A6" w:rsidP="00DD284E">
      <w:pPr>
        <w:numPr>
          <w:ilvl w:val="0"/>
          <w:numId w:val="8"/>
        </w:numPr>
        <w:shd w:val="clear" w:color="auto" w:fill="FFFFFF"/>
        <w:spacing w:line="259" w:lineRule="exact"/>
        <w:ind w:right="170"/>
        <w:rPr>
          <w:rStyle w:val="Bodytext"/>
          <w:rFonts w:ascii="Open Sans" w:hAnsi="Open Sans" w:cs="Open Sans"/>
          <w:sz w:val="20"/>
          <w:szCs w:val="20"/>
        </w:rPr>
      </w:pPr>
      <w:r w:rsidRPr="008C320C">
        <w:rPr>
          <w:rStyle w:val="Bodytext"/>
          <w:rFonts w:ascii="Open Sans" w:hAnsi="Open Sans" w:cs="Open Sans"/>
          <w:sz w:val="20"/>
          <w:szCs w:val="20"/>
        </w:rPr>
        <w:t>Wykonanie posadowienia  pod urządzenia;</w:t>
      </w:r>
    </w:p>
    <w:p w14:paraId="0E12BDA2" w14:textId="484CD191" w:rsidR="00DE647A" w:rsidRPr="008C320C" w:rsidRDefault="00DE647A" w:rsidP="00DD284E">
      <w:pPr>
        <w:numPr>
          <w:ilvl w:val="0"/>
          <w:numId w:val="8"/>
        </w:numPr>
        <w:shd w:val="clear" w:color="auto" w:fill="FFFFFF"/>
        <w:spacing w:line="259" w:lineRule="exact"/>
        <w:ind w:right="170"/>
        <w:rPr>
          <w:rFonts w:cs="Open Sans"/>
          <w:szCs w:val="20"/>
        </w:rPr>
      </w:pPr>
      <w:r w:rsidRPr="008C320C">
        <w:rPr>
          <w:rStyle w:val="Bodytext"/>
          <w:rFonts w:ascii="Open Sans" w:hAnsi="Open Sans" w:cs="Open Sans"/>
          <w:sz w:val="20"/>
          <w:szCs w:val="20"/>
        </w:rPr>
        <w:t xml:space="preserve">Montaż urządzeń </w:t>
      </w:r>
      <w:r>
        <w:rPr>
          <w:rStyle w:val="Bodytext"/>
          <w:rFonts w:ascii="Open Sans" w:hAnsi="Open Sans" w:cs="Open Sans"/>
          <w:sz w:val="20"/>
          <w:szCs w:val="20"/>
        </w:rPr>
        <w:t>zabawowych</w:t>
      </w:r>
      <w:r w:rsidRPr="008C320C">
        <w:rPr>
          <w:rStyle w:val="Bodytext"/>
          <w:rFonts w:ascii="Open Sans" w:hAnsi="Open Sans" w:cs="Open Sans"/>
          <w:sz w:val="20"/>
          <w:szCs w:val="20"/>
        </w:rPr>
        <w:t>;</w:t>
      </w:r>
    </w:p>
    <w:p w14:paraId="49A517B4" w14:textId="77777777" w:rsidR="009133A6" w:rsidRPr="008C320C" w:rsidRDefault="009133A6" w:rsidP="00DD284E">
      <w:pPr>
        <w:numPr>
          <w:ilvl w:val="0"/>
          <w:numId w:val="8"/>
        </w:numPr>
        <w:shd w:val="clear" w:color="auto" w:fill="FFFFFF"/>
        <w:spacing w:line="259" w:lineRule="exact"/>
        <w:ind w:right="170"/>
        <w:rPr>
          <w:rStyle w:val="Bodytext"/>
          <w:rFonts w:ascii="Open Sans" w:hAnsi="Open Sans" w:cs="Open Sans"/>
          <w:sz w:val="20"/>
          <w:szCs w:val="20"/>
        </w:rPr>
      </w:pPr>
      <w:r w:rsidRPr="008C320C">
        <w:rPr>
          <w:rStyle w:val="Bodytext"/>
          <w:rFonts w:ascii="Open Sans" w:hAnsi="Open Sans" w:cs="Open Sans"/>
          <w:sz w:val="20"/>
          <w:szCs w:val="20"/>
        </w:rPr>
        <w:t>Remont ławek i  „bujawek” - szlifowanie i malowanie, uzupełnienie  brakującego  deskowania;</w:t>
      </w:r>
    </w:p>
    <w:p w14:paraId="41E2E25F" w14:textId="62B2D1BB" w:rsidR="009133A6" w:rsidRPr="008C320C" w:rsidRDefault="009133A6" w:rsidP="00DD284E">
      <w:pPr>
        <w:numPr>
          <w:ilvl w:val="0"/>
          <w:numId w:val="7"/>
        </w:numPr>
        <w:shd w:val="clear" w:color="auto" w:fill="FFFFFF"/>
        <w:spacing w:line="259" w:lineRule="exact"/>
        <w:ind w:right="170"/>
        <w:rPr>
          <w:rFonts w:cs="Open Sans"/>
          <w:szCs w:val="20"/>
        </w:rPr>
      </w:pPr>
      <w:r w:rsidRPr="008C320C">
        <w:rPr>
          <w:rStyle w:val="Bodytext"/>
          <w:rFonts w:ascii="Open Sans" w:hAnsi="Open Sans" w:cs="Open Sans"/>
          <w:sz w:val="20"/>
          <w:szCs w:val="20"/>
        </w:rPr>
        <w:t>Odtworzenie elementów zagospodarowania terenu</w:t>
      </w:r>
      <w:r w:rsidR="00DE647A">
        <w:rPr>
          <w:rStyle w:val="Bodytext"/>
          <w:rFonts w:ascii="Open Sans" w:hAnsi="Open Sans" w:cs="Open Sans"/>
          <w:sz w:val="20"/>
          <w:szCs w:val="20"/>
        </w:rPr>
        <w:t xml:space="preserve"> – istniej</w:t>
      </w:r>
      <w:r w:rsidR="00FB4208">
        <w:rPr>
          <w:rStyle w:val="Bodytext"/>
          <w:rFonts w:ascii="Open Sans" w:hAnsi="Open Sans" w:cs="Open Sans"/>
          <w:sz w:val="20"/>
          <w:szCs w:val="20"/>
        </w:rPr>
        <w:t>ą</w:t>
      </w:r>
      <w:r w:rsidR="00DE647A">
        <w:rPr>
          <w:rStyle w:val="Bodytext"/>
          <w:rFonts w:ascii="Open Sans" w:hAnsi="Open Sans" w:cs="Open Sans"/>
          <w:sz w:val="20"/>
          <w:szCs w:val="20"/>
        </w:rPr>
        <w:t>c</w:t>
      </w:r>
      <w:r w:rsidR="00FB4208">
        <w:rPr>
          <w:rStyle w:val="Bodytext"/>
          <w:rFonts w:ascii="Open Sans" w:hAnsi="Open Sans" w:cs="Open Sans"/>
          <w:sz w:val="20"/>
          <w:szCs w:val="20"/>
        </w:rPr>
        <w:t xml:space="preserve">ych </w:t>
      </w:r>
      <w:r w:rsidR="00DE647A">
        <w:rPr>
          <w:rStyle w:val="Bodytext"/>
          <w:rFonts w:ascii="Open Sans" w:hAnsi="Open Sans" w:cs="Open Sans"/>
          <w:sz w:val="20"/>
          <w:szCs w:val="20"/>
        </w:rPr>
        <w:t xml:space="preserve"> </w:t>
      </w:r>
      <w:r w:rsidR="00FB4208">
        <w:rPr>
          <w:rStyle w:val="Bodytext"/>
          <w:rFonts w:ascii="Open Sans" w:hAnsi="Open Sans" w:cs="Open Sans"/>
          <w:sz w:val="20"/>
          <w:szCs w:val="20"/>
        </w:rPr>
        <w:t xml:space="preserve">w miejscach urządzeń demontowanych  i montażu urządzeń dostarczanych - </w:t>
      </w:r>
      <w:r w:rsidR="00DE647A">
        <w:rPr>
          <w:rStyle w:val="Bodytext"/>
          <w:rFonts w:ascii="Open Sans" w:hAnsi="Open Sans" w:cs="Open Sans"/>
          <w:sz w:val="20"/>
          <w:szCs w:val="20"/>
        </w:rPr>
        <w:t>nawierzchni i zieleni</w:t>
      </w:r>
      <w:r w:rsidRPr="008C320C">
        <w:rPr>
          <w:rStyle w:val="Bodytext"/>
          <w:rFonts w:ascii="Open Sans" w:hAnsi="Open Sans" w:cs="Open Sans"/>
          <w:sz w:val="20"/>
          <w:szCs w:val="20"/>
        </w:rPr>
        <w:t>;</w:t>
      </w:r>
    </w:p>
    <w:p w14:paraId="536C3BC8" w14:textId="2198848F" w:rsidR="009133A6" w:rsidRPr="001B7BD1" w:rsidRDefault="009133A6" w:rsidP="009C6E75">
      <w:pPr>
        <w:pStyle w:val="Nagwek3"/>
      </w:pPr>
      <w:r w:rsidRPr="001B7BD1">
        <w:rPr>
          <w:rStyle w:val="Nagwek2Znak"/>
        </w:rPr>
        <w:t>Warunki prowadzenia robót</w:t>
      </w:r>
    </w:p>
    <w:p w14:paraId="7A3E3B59" w14:textId="77777777" w:rsidR="009133A6" w:rsidRPr="008C320C" w:rsidRDefault="009133A6" w:rsidP="00DD284E">
      <w:pPr>
        <w:numPr>
          <w:ilvl w:val="0"/>
          <w:numId w:val="2"/>
        </w:numPr>
        <w:shd w:val="clear" w:color="auto" w:fill="FFFFFF"/>
        <w:ind w:left="426" w:right="170"/>
        <w:rPr>
          <w:rFonts w:cs="Open Sans"/>
          <w:szCs w:val="20"/>
        </w:rPr>
      </w:pPr>
      <w:r w:rsidRPr="008C320C">
        <w:rPr>
          <w:rStyle w:val="Bodytext"/>
          <w:rFonts w:ascii="Open Sans" w:hAnsi="Open Sans" w:cs="Open Sans"/>
          <w:sz w:val="20"/>
          <w:szCs w:val="20"/>
        </w:rPr>
        <w:t>Wykonawca winien przestrzegać warunków prowadzenia robót zawartych w:</w:t>
      </w:r>
    </w:p>
    <w:p w14:paraId="4077C16A" w14:textId="77777777" w:rsidR="009133A6" w:rsidRPr="00A4339A" w:rsidRDefault="009133A6" w:rsidP="00DD284E">
      <w:pPr>
        <w:pStyle w:val="Akapitzlist"/>
        <w:numPr>
          <w:ilvl w:val="0"/>
          <w:numId w:val="14"/>
        </w:numPr>
        <w:shd w:val="clear" w:color="auto" w:fill="FFFFFF"/>
        <w:ind w:left="1418" w:right="170" w:hanging="567"/>
        <w:rPr>
          <w:rFonts w:cs="Open Sans"/>
          <w:szCs w:val="20"/>
        </w:rPr>
      </w:pPr>
      <w:r w:rsidRPr="00A4339A">
        <w:rPr>
          <w:rStyle w:val="Bodytext"/>
          <w:rFonts w:ascii="Open Sans" w:hAnsi="Open Sans" w:cs="Open Sans"/>
          <w:sz w:val="20"/>
          <w:szCs w:val="20"/>
        </w:rPr>
        <w:t>specyfikacji technicznych warunków wykonania i odbioru robót budowlanych,</w:t>
      </w:r>
    </w:p>
    <w:p w14:paraId="4D43D18E" w14:textId="77777777" w:rsidR="009133A6" w:rsidRPr="00A4339A" w:rsidRDefault="009133A6" w:rsidP="00DD284E">
      <w:pPr>
        <w:pStyle w:val="Akapitzlist"/>
        <w:numPr>
          <w:ilvl w:val="0"/>
          <w:numId w:val="14"/>
        </w:numPr>
        <w:shd w:val="clear" w:color="auto" w:fill="FFFFFF"/>
        <w:ind w:left="1418" w:right="170" w:hanging="567"/>
        <w:rPr>
          <w:rFonts w:cs="Open Sans"/>
          <w:szCs w:val="20"/>
        </w:rPr>
      </w:pPr>
      <w:r w:rsidRPr="00A4339A">
        <w:rPr>
          <w:rStyle w:val="Bodytext"/>
          <w:rFonts w:ascii="Open Sans" w:hAnsi="Open Sans" w:cs="Open Sans"/>
          <w:sz w:val="20"/>
          <w:szCs w:val="20"/>
        </w:rPr>
        <w:t>założeniach do technologii wykonania robót zawartych w opisie technicznym dokumentacji projektowej,</w:t>
      </w:r>
    </w:p>
    <w:p w14:paraId="3DCB0A74" w14:textId="77777777" w:rsidR="009133A6" w:rsidRPr="00A4339A" w:rsidRDefault="009133A6" w:rsidP="00DD284E">
      <w:pPr>
        <w:pStyle w:val="Akapitzlist"/>
        <w:numPr>
          <w:ilvl w:val="0"/>
          <w:numId w:val="14"/>
        </w:numPr>
        <w:shd w:val="clear" w:color="auto" w:fill="FFFFFF"/>
        <w:ind w:left="1418" w:right="170" w:hanging="567"/>
        <w:rPr>
          <w:rFonts w:cs="Open Sans"/>
          <w:szCs w:val="20"/>
        </w:rPr>
      </w:pPr>
      <w:r w:rsidRPr="00A4339A">
        <w:rPr>
          <w:rStyle w:val="Bodytext"/>
          <w:rFonts w:ascii="Open Sans" w:hAnsi="Open Sans" w:cs="Open Sans"/>
          <w:sz w:val="20"/>
          <w:szCs w:val="20"/>
        </w:rPr>
        <w:t>bieżących uzgodnieniach z użytkownikiem oraz gestorami uzbrojenia terenu,</w:t>
      </w:r>
    </w:p>
    <w:p w14:paraId="315CE420" w14:textId="77777777" w:rsidR="009133A6" w:rsidRPr="00A4339A" w:rsidRDefault="009133A6" w:rsidP="00DD284E">
      <w:pPr>
        <w:pStyle w:val="Akapitzlist"/>
        <w:numPr>
          <w:ilvl w:val="0"/>
          <w:numId w:val="14"/>
        </w:numPr>
        <w:shd w:val="clear" w:color="auto" w:fill="FFFFFF"/>
        <w:ind w:left="1418" w:right="170" w:hanging="567"/>
        <w:rPr>
          <w:rFonts w:cs="Open Sans"/>
          <w:szCs w:val="20"/>
        </w:rPr>
      </w:pPr>
      <w:r w:rsidRPr="00A4339A">
        <w:rPr>
          <w:rStyle w:val="Bodytext"/>
          <w:rFonts w:ascii="Open Sans" w:hAnsi="Open Sans" w:cs="Open Sans"/>
          <w:sz w:val="20"/>
          <w:szCs w:val="20"/>
        </w:rPr>
        <w:t>uzgodnieniach i opiniach do dokumentacji projektowej,</w:t>
      </w:r>
    </w:p>
    <w:p w14:paraId="53A86D40" w14:textId="77777777" w:rsidR="009133A6" w:rsidRPr="00A4339A" w:rsidRDefault="009133A6" w:rsidP="00DD284E">
      <w:pPr>
        <w:pStyle w:val="Akapitzlist"/>
        <w:numPr>
          <w:ilvl w:val="0"/>
          <w:numId w:val="14"/>
        </w:numPr>
        <w:shd w:val="clear" w:color="auto" w:fill="FFFFFF"/>
        <w:ind w:left="1418" w:right="170" w:hanging="567"/>
        <w:rPr>
          <w:rFonts w:cs="Open Sans"/>
          <w:szCs w:val="20"/>
        </w:rPr>
      </w:pPr>
      <w:r w:rsidRPr="00A4339A">
        <w:rPr>
          <w:rStyle w:val="Bodytext"/>
          <w:rFonts w:ascii="Open Sans" w:hAnsi="Open Sans" w:cs="Open Sans"/>
          <w:sz w:val="20"/>
          <w:szCs w:val="20"/>
        </w:rPr>
        <w:t>decyzjach zawartych w dokumentacji projektowej.</w:t>
      </w:r>
    </w:p>
    <w:p w14:paraId="7F7410FB" w14:textId="77777777" w:rsidR="009133A6" w:rsidRPr="008C320C" w:rsidRDefault="009133A6" w:rsidP="00DD284E">
      <w:pPr>
        <w:numPr>
          <w:ilvl w:val="0"/>
          <w:numId w:val="2"/>
        </w:numPr>
        <w:shd w:val="clear" w:color="auto" w:fill="FFFFFF"/>
        <w:ind w:left="709" w:right="170" w:hanging="283"/>
        <w:rPr>
          <w:rFonts w:cs="Open Sans"/>
          <w:szCs w:val="20"/>
        </w:rPr>
      </w:pPr>
      <w:r w:rsidRPr="008C320C">
        <w:rPr>
          <w:rStyle w:val="Bodytext"/>
          <w:rFonts w:ascii="Open Sans" w:hAnsi="Open Sans" w:cs="Open Sans"/>
          <w:sz w:val="20"/>
          <w:szCs w:val="20"/>
        </w:rPr>
        <w:t>Wykonawca zapewni warunki umożliwiające prawidłowe wykonanie prac budowlano - montażowych oraz uwzględni w wynagrodzeniu ryczałtowym koszty z tym związane.</w:t>
      </w:r>
    </w:p>
    <w:p w14:paraId="22BC5A22" w14:textId="6636357D" w:rsidR="009133A6" w:rsidRPr="000557F2" w:rsidRDefault="009133A6" w:rsidP="00DD284E">
      <w:pPr>
        <w:numPr>
          <w:ilvl w:val="0"/>
          <w:numId w:val="2"/>
        </w:numPr>
        <w:shd w:val="clear" w:color="auto" w:fill="FFFFFF"/>
        <w:spacing w:after="120"/>
        <w:ind w:left="425" w:right="170"/>
        <w:rPr>
          <w:rStyle w:val="Bodytext"/>
          <w:rFonts w:ascii="Open Sans" w:eastAsia="Times New Roman" w:hAnsi="Open Sans" w:cs="Open Sans"/>
          <w:sz w:val="20"/>
          <w:szCs w:val="20"/>
        </w:rPr>
      </w:pPr>
      <w:r w:rsidRPr="008C320C">
        <w:rPr>
          <w:rStyle w:val="Bodytext"/>
          <w:rFonts w:ascii="Open Sans" w:hAnsi="Open Sans" w:cs="Open Sans"/>
          <w:sz w:val="20"/>
          <w:szCs w:val="20"/>
        </w:rPr>
        <w:t>Zamawiający przekaże Wykonawcy do realizacji plac budowy, określony dokumentacją projektową.</w:t>
      </w:r>
    </w:p>
    <w:p w14:paraId="2EDA8206" w14:textId="77777777" w:rsidR="009133A6" w:rsidRPr="000557F2" w:rsidRDefault="009133A6" w:rsidP="00DD284E">
      <w:pPr>
        <w:numPr>
          <w:ilvl w:val="0"/>
          <w:numId w:val="2"/>
        </w:numPr>
        <w:shd w:val="clear" w:color="auto" w:fill="FFFFFF"/>
        <w:ind w:left="426" w:right="170"/>
        <w:rPr>
          <w:rFonts w:cs="Open Sans"/>
          <w:szCs w:val="20"/>
        </w:rPr>
      </w:pPr>
      <w:r w:rsidRPr="000557F2">
        <w:rPr>
          <w:rStyle w:val="Bodytext"/>
          <w:rFonts w:ascii="Open Sans" w:hAnsi="Open Sans" w:cs="Open Sans"/>
          <w:sz w:val="20"/>
          <w:szCs w:val="20"/>
        </w:rPr>
        <w:t>Wykonawca we własnym zakresie:</w:t>
      </w:r>
    </w:p>
    <w:p w14:paraId="0FBAF873" w14:textId="3DCAD28B" w:rsidR="009133A6" w:rsidRPr="000557F2" w:rsidRDefault="009133A6" w:rsidP="00DD284E">
      <w:pPr>
        <w:pStyle w:val="Akapitzlist"/>
        <w:numPr>
          <w:ilvl w:val="0"/>
          <w:numId w:val="15"/>
        </w:numPr>
        <w:shd w:val="clear" w:color="auto" w:fill="FFFFFF"/>
        <w:ind w:left="1418" w:right="170" w:hanging="567"/>
        <w:rPr>
          <w:rFonts w:cs="Open Sans"/>
          <w:szCs w:val="20"/>
        </w:rPr>
      </w:pPr>
      <w:r w:rsidRPr="000557F2">
        <w:rPr>
          <w:rStyle w:val="Bodytext"/>
          <w:rFonts w:ascii="Open Sans" w:hAnsi="Open Sans" w:cs="Open Sans"/>
          <w:sz w:val="20"/>
          <w:szCs w:val="20"/>
        </w:rPr>
        <w:t>zorganizuje czasowe zaplecze budowy</w:t>
      </w:r>
      <w:r w:rsidR="000557F2">
        <w:rPr>
          <w:rStyle w:val="Bodytext"/>
          <w:rFonts w:ascii="Open Sans" w:hAnsi="Open Sans" w:cs="Open Sans"/>
          <w:sz w:val="20"/>
          <w:szCs w:val="20"/>
        </w:rPr>
        <w:t>,</w:t>
      </w:r>
    </w:p>
    <w:p w14:paraId="12DA0635" w14:textId="28FC05D3" w:rsidR="009133A6" w:rsidRPr="000557F2" w:rsidRDefault="009133A6" w:rsidP="00DD284E">
      <w:pPr>
        <w:pStyle w:val="Akapitzlist"/>
        <w:numPr>
          <w:ilvl w:val="0"/>
          <w:numId w:val="15"/>
        </w:numPr>
        <w:shd w:val="clear" w:color="auto" w:fill="FFFFFF"/>
        <w:ind w:left="1418" w:right="170" w:hanging="567"/>
        <w:rPr>
          <w:rFonts w:cs="Open Sans"/>
          <w:szCs w:val="20"/>
        </w:rPr>
      </w:pPr>
      <w:r w:rsidRPr="000557F2">
        <w:rPr>
          <w:rStyle w:val="Bodytext"/>
          <w:rFonts w:ascii="Open Sans" w:hAnsi="Open Sans" w:cs="Open Sans"/>
          <w:sz w:val="20"/>
          <w:szCs w:val="20"/>
        </w:rPr>
        <w:t xml:space="preserve">zamontuje tymczasowe urządzenia pomiarowe na dostawę wody i energii </w:t>
      </w:r>
      <w:r w:rsidRPr="000557F2">
        <w:rPr>
          <w:rStyle w:val="Bodytext"/>
          <w:rFonts w:ascii="Open Sans" w:hAnsi="Open Sans" w:cs="Open Sans"/>
          <w:sz w:val="20"/>
          <w:szCs w:val="20"/>
        </w:rPr>
        <w:lastRenderedPageBreak/>
        <w:t>elektrycznej dla potrzeb placu budowy</w:t>
      </w:r>
      <w:r w:rsidR="000557F2">
        <w:rPr>
          <w:rStyle w:val="Bodytext"/>
          <w:rFonts w:ascii="Open Sans" w:hAnsi="Open Sans" w:cs="Open Sans"/>
          <w:sz w:val="20"/>
          <w:szCs w:val="20"/>
        </w:rPr>
        <w:t>.</w:t>
      </w:r>
    </w:p>
    <w:p w14:paraId="512CDC18" w14:textId="54EE7DB9" w:rsidR="009133A6" w:rsidRPr="004757F0" w:rsidRDefault="009133A6" w:rsidP="00DD284E">
      <w:pPr>
        <w:pStyle w:val="Akapitzlist"/>
        <w:numPr>
          <w:ilvl w:val="0"/>
          <w:numId w:val="2"/>
        </w:numPr>
        <w:spacing w:before="120"/>
        <w:ind w:hanging="295"/>
        <w:rPr>
          <w:rFonts w:cs="Open Sans"/>
          <w:szCs w:val="20"/>
        </w:rPr>
      </w:pPr>
      <w:r w:rsidRPr="004757F0">
        <w:rPr>
          <w:rStyle w:val="Bodytext"/>
          <w:rFonts w:ascii="Open Sans" w:hAnsi="Open Sans" w:cs="Open Sans"/>
          <w:sz w:val="20"/>
          <w:szCs w:val="20"/>
        </w:rPr>
        <w:t>Zamawiający nie przewiduje dodatkowego wynagrodzenia za:</w:t>
      </w:r>
    </w:p>
    <w:p w14:paraId="41047171" w14:textId="77777777" w:rsidR="009133A6" w:rsidRPr="008C320C" w:rsidRDefault="009133A6" w:rsidP="00DD284E">
      <w:pPr>
        <w:numPr>
          <w:ilvl w:val="1"/>
          <w:numId w:val="3"/>
        </w:numPr>
        <w:shd w:val="clear" w:color="auto" w:fill="FFFFFF"/>
        <w:ind w:left="851" w:right="170"/>
        <w:rPr>
          <w:rFonts w:cs="Open Sans"/>
          <w:szCs w:val="20"/>
        </w:rPr>
      </w:pPr>
      <w:r w:rsidRPr="008C320C">
        <w:rPr>
          <w:rStyle w:val="Bodytext"/>
          <w:rFonts w:ascii="Open Sans" w:hAnsi="Open Sans" w:cs="Open Sans"/>
          <w:sz w:val="20"/>
          <w:szCs w:val="20"/>
        </w:rPr>
        <w:t>dozór budowy i ochronę mienia</w:t>
      </w:r>
    </w:p>
    <w:p w14:paraId="6280C507" w14:textId="77777777" w:rsidR="009133A6" w:rsidRPr="008C320C" w:rsidRDefault="009133A6" w:rsidP="00DD284E">
      <w:pPr>
        <w:numPr>
          <w:ilvl w:val="1"/>
          <w:numId w:val="3"/>
        </w:numPr>
        <w:shd w:val="clear" w:color="auto" w:fill="FFFFFF"/>
        <w:ind w:left="851" w:right="170"/>
        <w:rPr>
          <w:rFonts w:cs="Open Sans"/>
          <w:szCs w:val="20"/>
        </w:rPr>
      </w:pPr>
      <w:r w:rsidRPr="008C320C">
        <w:rPr>
          <w:rStyle w:val="Bodytext"/>
          <w:rFonts w:ascii="Open Sans" w:hAnsi="Open Sans" w:cs="Open Sans"/>
          <w:sz w:val="20"/>
          <w:szCs w:val="20"/>
        </w:rPr>
        <w:t>zagospodarowanie placu budowy</w:t>
      </w:r>
    </w:p>
    <w:p w14:paraId="01139A9A" w14:textId="77777777" w:rsidR="009133A6" w:rsidRPr="008C320C" w:rsidRDefault="009133A6" w:rsidP="00DD284E">
      <w:pPr>
        <w:numPr>
          <w:ilvl w:val="1"/>
          <w:numId w:val="3"/>
        </w:numPr>
        <w:shd w:val="clear" w:color="auto" w:fill="FFFFFF"/>
        <w:ind w:left="851" w:right="170"/>
        <w:rPr>
          <w:rFonts w:cs="Open Sans"/>
          <w:szCs w:val="20"/>
        </w:rPr>
      </w:pPr>
      <w:r w:rsidRPr="008C320C">
        <w:rPr>
          <w:rStyle w:val="Bodytext"/>
          <w:rFonts w:ascii="Open Sans" w:hAnsi="Open Sans" w:cs="Open Sans"/>
          <w:sz w:val="20"/>
          <w:szCs w:val="20"/>
        </w:rPr>
        <w:t>utrudnienia związane z realizacją zadania</w:t>
      </w:r>
    </w:p>
    <w:p w14:paraId="7EA50B6E" w14:textId="69DBCE4B" w:rsidR="009133A6" w:rsidRPr="001B7BD1" w:rsidRDefault="009133A6" w:rsidP="00DD284E">
      <w:pPr>
        <w:numPr>
          <w:ilvl w:val="1"/>
          <w:numId w:val="3"/>
        </w:numPr>
        <w:shd w:val="clear" w:color="auto" w:fill="FFFFFF"/>
        <w:ind w:left="851" w:right="170"/>
        <w:rPr>
          <w:rStyle w:val="Bodytext"/>
          <w:rFonts w:ascii="Open Sans" w:eastAsia="Times New Roman" w:hAnsi="Open Sans" w:cs="Open Sans"/>
          <w:sz w:val="20"/>
          <w:szCs w:val="20"/>
        </w:rPr>
      </w:pPr>
      <w:r w:rsidRPr="008C320C">
        <w:rPr>
          <w:rStyle w:val="Bodytext"/>
          <w:rFonts w:ascii="Open Sans" w:hAnsi="Open Sans" w:cs="Open Sans"/>
          <w:sz w:val="20"/>
          <w:szCs w:val="20"/>
        </w:rPr>
        <w:t>wywóz i utylizację odpadów (w tym: ziemia, gruz, karpina itp.)</w:t>
      </w:r>
      <w:r w:rsidR="00277FF8">
        <w:rPr>
          <w:rStyle w:val="Bodytext"/>
          <w:rFonts w:ascii="Open Sans" w:hAnsi="Open Sans" w:cs="Open Sans"/>
          <w:sz w:val="20"/>
          <w:szCs w:val="20"/>
        </w:rPr>
        <w:t xml:space="preserve"> </w:t>
      </w:r>
      <w:r w:rsidRPr="001B7BD1">
        <w:rPr>
          <w:rStyle w:val="Bodytext"/>
          <w:rFonts w:ascii="Open Sans" w:hAnsi="Open Sans" w:cs="Open Sans"/>
          <w:sz w:val="20"/>
          <w:szCs w:val="20"/>
        </w:rPr>
        <w:t>Wykonawca zobowiązany jest do wywiezienia na legalne składowisko odpadów materiałów z demontażu i gruzu z rozbiórek, a dokumenty potwierdzające dokonanie ww. wywozu dostarczy Zamawiającemu.</w:t>
      </w:r>
    </w:p>
    <w:p w14:paraId="1CB46B48" w14:textId="5F401302" w:rsidR="009133A6" w:rsidRPr="00277FF8" w:rsidRDefault="009133A6" w:rsidP="00CE2803">
      <w:pPr>
        <w:shd w:val="clear" w:color="auto" w:fill="FFFFFF"/>
        <w:spacing w:before="120"/>
        <w:ind w:left="425" w:right="170"/>
        <w:rPr>
          <w:rStyle w:val="Heading2"/>
          <w:rFonts w:ascii="Open Sans" w:hAnsi="Open Sans" w:cs="Open Sans"/>
          <w:b/>
          <w:bCs/>
          <w:sz w:val="20"/>
          <w:szCs w:val="20"/>
        </w:rPr>
      </w:pPr>
      <w:r w:rsidRPr="00277FF8">
        <w:rPr>
          <w:rStyle w:val="Heading2"/>
          <w:rFonts w:ascii="Open Sans" w:hAnsi="Open Sans" w:cs="Open Sans"/>
          <w:b/>
          <w:bCs/>
          <w:sz w:val="20"/>
          <w:szCs w:val="20"/>
        </w:rPr>
        <w:t>Koszty urządzenia zaplecza budowy wraz z dostawą wody, energii elektrycznej obciążają Wykonawcę i należy je uwzględnić w wynagrodzeniu ryczałtowym.</w:t>
      </w:r>
    </w:p>
    <w:p w14:paraId="028071E8" w14:textId="1C365746" w:rsidR="009133A6" w:rsidRDefault="00CE2803" w:rsidP="00056001">
      <w:pPr>
        <w:shd w:val="clear" w:color="auto" w:fill="FFFFFF"/>
        <w:spacing w:before="120"/>
        <w:ind w:left="425" w:right="170"/>
        <w:rPr>
          <w:rStyle w:val="Bodytext"/>
          <w:rFonts w:ascii="Open Sans" w:hAnsi="Open Sans" w:cs="Open Sans"/>
          <w:sz w:val="20"/>
          <w:szCs w:val="20"/>
        </w:rPr>
      </w:pPr>
      <w:r>
        <w:rPr>
          <w:rStyle w:val="Heading2"/>
          <w:rFonts w:ascii="Open Sans" w:hAnsi="Open Sans" w:cs="Open Sans"/>
          <w:sz w:val="20"/>
          <w:szCs w:val="20"/>
        </w:rPr>
        <w:t>8)</w:t>
      </w:r>
      <w:r>
        <w:rPr>
          <w:rFonts w:cs="Open Sans"/>
          <w:szCs w:val="20"/>
        </w:rPr>
        <w:t xml:space="preserve"> </w:t>
      </w:r>
      <w:r w:rsidR="009133A6" w:rsidRPr="008C320C">
        <w:rPr>
          <w:rStyle w:val="Bodytext"/>
          <w:rFonts w:ascii="Open Sans" w:hAnsi="Open Sans" w:cs="Open Sans"/>
          <w:sz w:val="20"/>
          <w:szCs w:val="20"/>
        </w:rPr>
        <w:t>Wykonawca zobowiązany jest do systematycznego prowadzenia prac porządkowych</w:t>
      </w:r>
      <w:r w:rsidR="00056001">
        <w:rPr>
          <w:rStyle w:val="Bodytext"/>
          <w:rFonts w:ascii="Open Sans" w:hAnsi="Open Sans" w:cs="Open Sans"/>
          <w:sz w:val="20"/>
          <w:szCs w:val="20"/>
        </w:rPr>
        <w:t xml:space="preserve"> </w:t>
      </w:r>
      <w:r w:rsidR="009133A6" w:rsidRPr="008C320C">
        <w:rPr>
          <w:rStyle w:val="Bodytext"/>
          <w:rFonts w:ascii="Open Sans" w:hAnsi="Open Sans" w:cs="Open Sans"/>
          <w:sz w:val="20"/>
          <w:szCs w:val="20"/>
        </w:rPr>
        <w:t>w rejonie placu budowy, wygrodzenia placu budowy, zapewnienia bezpiecznego przejścia dla pieszych.</w:t>
      </w:r>
    </w:p>
    <w:p w14:paraId="149E7254" w14:textId="2650375E" w:rsidR="009133A6" w:rsidRPr="00056001" w:rsidRDefault="009133A6" w:rsidP="00DD284E">
      <w:pPr>
        <w:pStyle w:val="Akapitzlist"/>
        <w:numPr>
          <w:ilvl w:val="0"/>
          <w:numId w:val="16"/>
        </w:numPr>
        <w:shd w:val="clear" w:color="auto" w:fill="FFFFFF"/>
        <w:spacing w:before="120"/>
        <w:ind w:right="170"/>
        <w:rPr>
          <w:rStyle w:val="Bodytext"/>
          <w:rFonts w:ascii="Open Sans" w:eastAsia="Times New Roman" w:hAnsi="Open Sans" w:cs="Open Sans"/>
          <w:sz w:val="20"/>
          <w:szCs w:val="20"/>
        </w:rPr>
      </w:pPr>
      <w:r w:rsidRPr="00056001">
        <w:rPr>
          <w:rStyle w:val="Bodytext"/>
          <w:rFonts w:ascii="Open Sans" w:hAnsi="Open Sans" w:cs="Open Sans"/>
          <w:sz w:val="20"/>
          <w:szCs w:val="20"/>
        </w:rPr>
        <w:t>Przed rozpoczęciem robót Wykonawca zobowiązany jest do uzgodnienia harmonogramu robót z Zamawiającym.</w:t>
      </w:r>
    </w:p>
    <w:p w14:paraId="1D94B7F8" w14:textId="7AF62261" w:rsidR="009133A6" w:rsidRPr="001055D4" w:rsidRDefault="009133A6" w:rsidP="00DD284E">
      <w:pPr>
        <w:pStyle w:val="Akapitzlist"/>
        <w:numPr>
          <w:ilvl w:val="0"/>
          <w:numId w:val="16"/>
        </w:numPr>
        <w:shd w:val="clear" w:color="auto" w:fill="FFFFFF"/>
        <w:spacing w:before="120"/>
        <w:ind w:right="170"/>
        <w:rPr>
          <w:rStyle w:val="Bodytext"/>
          <w:rFonts w:ascii="Open Sans" w:eastAsia="Times New Roman" w:hAnsi="Open Sans" w:cs="Open Sans"/>
          <w:sz w:val="20"/>
          <w:szCs w:val="20"/>
        </w:rPr>
      </w:pPr>
      <w:r w:rsidRPr="00056001">
        <w:rPr>
          <w:rStyle w:val="Bodytext"/>
          <w:rFonts w:ascii="Open Sans" w:hAnsi="Open Sans" w:cs="Open Sans"/>
          <w:sz w:val="20"/>
          <w:szCs w:val="20"/>
        </w:rPr>
        <w:t xml:space="preserve">Realizacja przedmiotu zamówienia prowadzona będzie w czynnym </w:t>
      </w:r>
      <w:r w:rsidR="00034033">
        <w:rPr>
          <w:rStyle w:val="Bodytext"/>
          <w:rFonts w:ascii="Open Sans" w:hAnsi="Open Sans" w:cs="Open Sans"/>
          <w:sz w:val="20"/>
          <w:szCs w:val="20"/>
        </w:rPr>
        <w:t>zespo</w:t>
      </w:r>
      <w:r w:rsidR="00710757">
        <w:rPr>
          <w:rStyle w:val="Bodytext"/>
          <w:rFonts w:ascii="Open Sans" w:hAnsi="Open Sans" w:cs="Open Sans"/>
          <w:sz w:val="20"/>
          <w:szCs w:val="20"/>
        </w:rPr>
        <w:t>le szkolno</w:t>
      </w:r>
      <w:r w:rsidR="00034033">
        <w:rPr>
          <w:rStyle w:val="Bodytext"/>
          <w:rFonts w:ascii="Open Sans" w:hAnsi="Open Sans" w:cs="Open Sans"/>
          <w:sz w:val="20"/>
          <w:szCs w:val="20"/>
        </w:rPr>
        <w:t>-</w:t>
      </w:r>
      <w:r w:rsidRPr="00056001">
        <w:rPr>
          <w:rStyle w:val="Bodytext"/>
          <w:rFonts w:ascii="Open Sans" w:hAnsi="Open Sans" w:cs="Open Sans"/>
          <w:sz w:val="20"/>
          <w:szCs w:val="20"/>
        </w:rPr>
        <w:t xml:space="preserve"> </w:t>
      </w:r>
      <w:r w:rsidR="00887121">
        <w:rPr>
          <w:rStyle w:val="Bodytext"/>
          <w:rFonts w:ascii="Open Sans" w:hAnsi="Open Sans" w:cs="Open Sans"/>
          <w:sz w:val="20"/>
          <w:szCs w:val="20"/>
        </w:rPr>
        <w:t>przed</w:t>
      </w:r>
      <w:r w:rsidRPr="00056001">
        <w:rPr>
          <w:rStyle w:val="Bodytext"/>
          <w:rFonts w:ascii="Open Sans" w:hAnsi="Open Sans" w:cs="Open Sans"/>
          <w:sz w:val="20"/>
          <w:szCs w:val="20"/>
        </w:rPr>
        <w:t>szkoln</w:t>
      </w:r>
      <w:r w:rsidR="00710757">
        <w:rPr>
          <w:rStyle w:val="Bodytext"/>
          <w:rFonts w:ascii="Open Sans" w:hAnsi="Open Sans" w:cs="Open Sans"/>
          <w:sz w:val="20"/>
          <w:szCs w:val="20"/>
        </w:rPr>
        <w:t>ym</w:t>
      </w:r>
      <w:r w:rsidRPr="00056001">
        <w:rPr>
          <w:rStyle w:val="Bodytext"/>
          <w:rFonts w:ascii="Open Sans" w:hAnsi="Open Sans" w:cs="Open Sans"/>
          <w:sz w:val="20"/>
          <w:szCs w:val="20"/>
        </w:rPr>
        <w:t xml:space="preserve"> przy zapewnieniu stałej eksploatacji obiektu, przejezdności ulic oraz ruchu pieszego. Roboty powodujące wytworzenie nadmiernego hałasu należy prowadzić w dni wolne i po godzinach pracy </w:t>
      </w:r>
      <w:r w:rsidR="00887121">
        <w:rPr>
          <w:rStyle w:val="Bodytext"/>
          <w:rFonts w:ascii="Open Sans" w:hAnsi="Open Sans" w:cs="Open Sans"/>
          <w:sz w:val="20"/>
          <w:szCs w:val="20"/>
        </w:rPr>
        <w:t>przedszkola</w:t>
      </w:r>
      <w:r w:rsidRPr="00056001">
        <w:rPr>
          <w:rStyle w:val="Bodytext"/>
          <w:rFonts w:ascii="Open Sans" w:hAnsi="Open Sans" w:cs="Open Sans"/>
          <w:sz w:val="20"/>
          <w:szCs w:val="20"/>
        </w:rPr>
        <w:t>.</w:t>
      </w:r>
    </w:p>
    <w:p w14:paraId="6D625917" w14:textId="77777777" w:rsidR="009133A6" w:rsidRPr="001055D4" w:rsidRDefault="009133A6" w:rsidP="00DD284E">
      <w:pPr>
        <w:pStyle w:val="Akapitzlist"/>
        <w:numPr>
          <w:ilvl w:val="0"/>
          <w:numId w:val="16"/>
        </w:numPr>
        <w:shd w:val="clear" w:color="auto" w:fill="FFFFFF"/>
        <w:spacing w:before="120"/>
        <w:ind w:right="170"/>
        <w:rPr>
          <w:rFonts w:cs="Open Sans"/>
          <w:szCs w:val="20"/>
        </w:rPr>
      </w:pPr>
      <w:r w:rsidRPr="001055D4">
        <w:rPr>
          <w:rStyle w:val="Bodytext"/>
          <w:rFonts w:ascii="Open Sans" w:hAnsi="Open Sans" w:cs="Open Sans"/>
          <w:sz w:val="20"/>
          <w:szCs w:val="20"/>
        </w:rPr>
        <w:t>Wykonawca zobowiązany jest:</w:t>
      </w:r>
    </w:p>
    <w:p w14:paraId="7100C9CE"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aktualizować harmonogram robót na bieżąco z Zamawiającym;</w:t>
      </w:r>
    </w:p>
    <w:p w14:paraId="464AC6D1"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zapewnić bezpieczne przejścia piesze i dojazd: użytkownikom posesji, służbom              komunalnym, pojazdom uprzywilejowanym;</w:t>
      </w:r>
    </w:p>
    <w:p w14:paraId="3DBA17D1" w14:textId="77777777" w:rsidR="009133A6" w:rsidRPr="008C320C" w:rsidRDefault="009133A6" w:rsidP="00DD284E">
      <w:pPr>
        <w:pStyle w:val="western"/>
        <w:numPr>
          <w:ilvl w:val="0"/>
          <w:numId w:val="9"/>
        </w:numPr>
        <w:ind w:left="1418" w:hanging="567"/>
        <w:jc w:val="both"/>
        <w:rPr>
          <w:rStyle w:val="Bodytext"/>
          <w:rFonts w:ascii="Open Sans" w:eastAsia="Times New Roman" w:hAnsi="Open Sans" w:cs="Open Sans"/>
          <w:b w:val="0"/>
          <w:bCs w:val="0"/>
          <w:sz w:val="20"/>
          <w:szCs w:val="20"/>
        </w:rPr>
      </w:pPr>
      <w:r w:rsidRPr="008C320C">
        <w:rPr>
          <w:rFonts w:cs="Open Sans"/>
          <w:sz w:val="20"/>
          <w:szCs w:val="20"/>
        </w:rPr>
        <w:t xml:space="preserve">ustalić z właścicielami sąsiedniego  terenu  (w tym S.M.  </w:t>
      </w:r>
      <w:proofErr w:type="spellStart"/>
      <w:r w:rsidRPr="008C320C">
        <w:rPr>
          <w:rFonts w:cs="Open Sans"/>
          <w:sz w:val="20"/>
          <w:szCs w:val="20"/>
        </w:rPr>
        <w:t>Suchanino</w:t>
      </w:r>
      <w:proofErr w:type="spellEnd"/>
      <w:r w:rsidRPr="008C320C">
        <w:rPr>
          <w:rFonts w:cs="Open Sans"/>
          <w:sz w:val="20"/>
          <w:szCs w:val="20"/>
        </w:rPr>
        <w:t xml:space="preserve"> ) zasady korzystania z dróg dojazdowych i przewidzieć związane w tym koszty w wynagrodzeniu ryczałtowym;</w:t>
      </w:r>
    </w:p>
    <w:p w14:paraId="2730893D"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zapewnić bezpieczną organizację ruchu kołowego i pieszego wraz z czytelnym i widocznym oznakowaniem;</w:t>
      </w:r>
    </w:p>
    <w:p w14:paraId="0C0DBA9C"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do ochrony roślinności istniejącej:</w:t>
      </w:r>
    </w:p>
    <w:p w14:paraId="05BCB729" w14:textId="77777777" w:rsidR="009133A6" w:rsidRPr="008C320C" w:rsidRDefault="009133A6" w:rsidP="00DD284E">
      <w:pPr>
        <w:numPr>
          <w:ilvl w:val="0"/>
          <w:numId w:val="8"/>
        </w:numPr>
        <w:shd w:val="clear" w:color="auto" w:fill="FFFFFF"/>
        <w:ind w:left="1418" w:right="170" w:hanging="142"/>
        <w:rPr>
          <w:rFonts w:cs="Open Sans"/>
          <w:szCs w:val="20"/>
        </w:rPr>
      </w:pPr>
      <w:r w:rsidRPr="008C320C">
        <w:rPr>
          <w:rStyle w:val="Bodytext"/>
          <w:rFonts w:ascii="Open Sans" w:hAnsi="Open Sans" w:cs="Open Sans"/>
          <w:sz w:val="20"/>
          <w:szCs w:val="20"/>
        </w:rPr>
        <w:t>przed przystąpieniem do realizacji projektu przygotować teren zgodnie z planem organizacji budowy,</w:t>
      </w:r>
    </w:p>
    <w:p w14:paraId="33CB541F" w14:textId="77777777" w:rsidR="009133A6" w:rsidRPr="008C320C" w:rsidRDefault="009133A6" w:rsidP="00DD284E">
      <w:pPr>
        <w:numPr>
          <w:ilvl w:val="0"/>
          <w:numId w:val="8"/>
        </w:numPr>
        <w:shd w:val="clear" w:color="auto" w:fill="FFFFFF"/>
        <w:ind w:left="1418" w:right="170" w:hanging="142"/>
        <w:rPr>
          <w:rFonts w:cs="Open Sans"/>
          <w:szCs w:val="20"/>
        </w:rPr>
      </w:pPr>
      <w:r w:rsidRPr="008C320C">
        <w:rPr>
          <w:rStyle w:val="Bodytext"/>
          <w:rFonts w:ascii="Open Sans" w:hAnsi="Open Sans" w:cs="Open Sans"/>
          <w:sz w:val="20"/>
          <w:szCs w:val="20"/>
        </w:rPr>
        <w:t>wygrodzić strefy ochrony drzew i krzewów,</w:t>
      </w:r>
    </w:p>
    <w:p w14:paraId="1A66F3E5" w14:textId="77777777" w:rsidR="009133A6" w:rsidRPr="008C320C" w:rsidRDefault="009133A6" w:rsidP="00DD284E">
      <w:pPr>
        <w:numPr>
          <w:ilvl w:val="0"/>
          <w:numId w:val="8"/>
        </w:numPr>
        <w:shd w:val="clear" w:color="auto" w:fill="FFFFFF"/>
        <w:ind w:left="1418" w:right="170" w:hanging="142"/>
        <w:rPr>
          <w:rFonts w:cs="Open Sans"/>
          <w:szCs w:val="20"/>
        </w:rPr>
      </w:pPr>
      <w:r w:rsidRPr="008C320C">
        <w:rPr>
          <w:rStyle w:val="Bodytext"/>
          <w:rFonts w:ascii="Open Sans" w:hAnsi="Open Sans" w:cs="Open Sans"/>
          <w:sz w:val="20"/>
          <w:szCs w:val="20"/>
        </w:rPr>
        <w:t>zastosować inne formy ochrony drzew (osłona pnia, podwiązanie gałęzi, nadzór inspektora ds. zieleni);</w:t>
      </w:r>
    </w:p>
    <w:p w14:paraId="7AA7485E"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wykonać część opisową do planu organizacji terenu budowy;</w:t>
      </w:r>
    </w:p>
    <w:p w14:paraId="7D870218" w14:textId="2B654CA1" w:rsidR="009133A6" w:rsidRPr="00155E89" w:rsidRDefault="009133A6" w:rsidP="00DD284E">
      <w:pPr>
        <w:numPr>
          <w:ilvl w:val="0"/>
          <w:numId w:val="9"/>
        </w:numPr>
        <w:shd w:val="clear" w:color="auto" w:fill="FFFFFF"/>
        <w:ind w:left="1418" w:right="170" w:hanging="567"/>
        <w:rPr>
          <w:rFonts w:cs="Open Sans"/>
          <w:szCs w:val="20"/>
        </w:rPr>
      </w:pPr>
      <w:r w:rsidRPr="00155E89">
        <w:rPr>
          <w:rStyle w:val="Bodytext"/>
          <w:rFonts w:ascii="Open Sans" w:hAnsi="Open Sans" w:cs="Open Sans"/>
          <w:sz w:val="20"/>
          <w:szCs w:val="20"/>
        </w:rPr>
        <w:t>zapewnić ciągły nadzór całodobowy nad oznakowaniem drogowym i wprowadzanymi</w:t>
      </w:r>
      <w:r w:rsidR="00155E89" w:rsidRPr="00155E89">
        <w:rPr>
          <w:rStyle w:val="Bodytext"/>
          <w:rFonts w:ascii="Open Sans" w:hAnsi="Open Sans" w:cs="Open Sans"/>
          <w:sz w:val="20"/>
          <w:szCs w:val="20"/>
        </w:rPr>
        <w:t xml:space="preserve"> </w:t>
      </w:r>
      <w:r w:rsidRPr="00155E89">
        <w:rPr>
          <w:rStyle w:val="Bodytext"/>
          <w:rFonts w:ascii="Open Sans" w:hAnsi="Open Sans" w:cs="Open Sans"/>
          <w:sz w:val="20"/>
          <w:szCs w:val="20"/>
        </w:rPr>
        <w:t>sukcesywnie zmianami w organizacji ruchu;</w:t>
      </w:r>
    </w:p>
    <w:p w14:paraId="3F6844D6"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w okresie trwania budowy, Wykonawca zobowiązany jest do utrzymania układu drogowego</w:t>
      </w:r>
      <w:r w:rsidRPr="008C320C">
        <w:rPr>
          <w:rFonts w:cs="Open Sans"/>
          <w:szCs w:val="20"/>
        </w:rPr>
        <w:t xml:space="preserve"> </w:t>
      </w:r>
      <w:r w:rsidRPr="008C320C">
        <w:rPr>
          <w:rStyle w:val="Bodytext"/>
          <w:rFonts w:ascii="Open Sans" w:hAnsi="Open Sans" w:cs="Open Sans"/>
          <w:sz w:val="20"/>
          <w:szCs w:val="20"/>
        </w:rPr>
        <w:t>w rejonie budowy w należytym stanie technicznym i czystości;</w:t>
      </w:r>
    </w:p>
    <w:p w14:paraId="1E2591CC"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prowadzić roboty zgodnie z przepisami bhp i ppoż. oraz utrzymywać plac budowy w należytym porządku;</w:t>
      </w:r>
    </w:p>
    <w:p w14:paraId="22570099"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przyjąć technologie i organizacje robót, która nie spowoduje dewastacji wykonanych obiektów zlokalizowanych w sąsiedztwie placu budowy, dróg dojazdowych oraz wykonanych robót;</w:t>
      </w:r>
    </w:p>
    <w:p w14:paraId="7EBEBDFA"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zorganizować we własnym zakresie czasowy plac składowy i magazyn urobku powstałego podczas wykonywania robót;</w:t>
      </w:r>
    </w:p>
    <w:p w14:paraId="768B1C33"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 xml:space="preserve">w przypadku niezbędnym do wyprzedzającego zawiadomienia użytkowników urządzeń podziemnych o planowanym terminie rozpoczęcia robót uzbrojenia </w:t>
      </w:r>
      <w:r w:rsidRPr="008C320C">
        <w:rPr>
          <w:rStyle w:val="Bodytext"/>
          <w:rFonts w:ascii="Open Sans" w:hAnsi="Open Sans" w:cs="Open Sans"/>
          <w:sz w:val="20"/>
          <w:szCs w:val="20"/>
        </w:rPr>
        <w:lastRenderedPageBreak/>
        <w:t>terenu;</w:t>
      </w:r>
    </w:p>
    <w:p w14:paraId="51C5BE72" w14:textId="1D541A7A"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prowadzić roboty zgodnie z wymogami Rozporządzenia Ministra Infrastruktury z dnia 12 kwietnia 2002r. w sprawie warunków technicznych, jakim powinny odpowiadać budynki i ich usytuowanie (Dz. U. z 201</w:t>
      </w:r>
      <w:r w:rsidR="001A03E2">
        <w:rPr>
          <w:rStyle w:val="Bodytext"/>
          <w:rFonts w:ascii="Open Sans" w:hAnsi="Open Sans" w:cs="Open Sans"/>
          <w:sz w:val="20"/>
          <w:szCs w:val="20"/>
        </w:rPr>
        <w:t>9</w:t>
      </w:r>
      <w:r w:rsidRPr="008C320C">
        <w:rPr>
          <w:rStyle w:val="Bodytext"/>
          <w:rFonts w:ascii="Open Sans" w:hAnsi="Open Sans" w:cs="Open Sans"/>
          <w:sz w:val="20"/>
          <w:szCs w:val="20"/>
        </w:rPr>
        <w:t xml:space="preserve"> r., poz. 1</w:t>
      </w:r>
      <w:r w:rsidR="00F34A9A">
        <w:rPr>
          <w:rStyle w:val="Bodytext"/>
          <w:rFonts w:ascii="Open Sans" w:hAnsi="Open Sans" w:cs="Open Sans"/>
          <w:sz w:val="20"/>
          <w:szCs w:val="20"/>
        </w:rPr>
        <w:t>065</w:t>
      </w:r>
      <w:r w:rsidRPr="008C320C">
        <w:rPr>
          <w:rStyle w:val="Bodytext"/>
          <w:rFonts w:ascii="Open Sans" w:hAnsi="Open Sans" w:cs="Open Sans"/>
          <w:sz w:val="20"/>
          <w:szCs w:val="20"/>
        </w:rPr>
        <w:t xml:space="preserve"> </w:t>
      </w:r>
      <w:proofErr w:type="spellStart"/>
      <w:r w:rsidRPr="008C320C">
        <w:rPr>
          <w:rStyle w:val="Bodytext"/>
          <w:rFonts w:ascii="Open Sans" w:hAnsi="Open Sans" w:cs="Open Sans"/>
          <w:sz w:val="20"/>
          <w:szCs w:val="20"/>
        </w:rPr>
        <w:t>t.j</w:t>
      </w:r>
      <w:proofErr w:type="spellEnd"/>
      <w:r w:rsidRPr="008C320C">
        <w:rPr>
          <w:rStyle w:val="Bodytext"/>
          <w:rFonts w:ascii="Open Sans" w:hAnsi="Open Sans" w:cs="Open Sans"/>
          <w:sz w:val="20"/>
          <w:szCs w:val="20"/>
        </w:rPr>
        <w:t>.);</w:t>
      </w:r>
    </w:p>
    <w:p w14:paraId="2A28073D" w14:textId="0A2B73F0"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spełnić wymagania Rozporządzenia Ministra Infrastruktury z dnia 23 czerwca 2003 r. w sprawie informacji dotyczącej bezpieczeństwa i ochrony zdrowia oraz planu bezpieczeństwa i ochrony zdrowia (Dz. U. z 2003 r</w:t>
      </w:r>
      <w:r w:rsidR="00875E23">
        <w:rPr>
          <w:rStyle w:val="Bodytext"/>
          <w:rFonts w:ascii="Open Sans" w:hAnsi="Open Sans" w:cs="Open Sans"/>
          <w:sz w:val="20"/>
          <w:szCs w:val="20"/>
        </w:rPr>
        <w:t>.</w:t>
      </w:r>
      <w:r w:rsidRPr="008C320C">
        <w:rPr>
          <w:rStyle w:val="Bodytext"/>
          <w:rFonts w:ascii="Open Sans" w:hAnsi="Open Sans" w:cs="Open Sans"/>
          <w:sz w:val="20"/>
          <w:szCs w:val="20"/>
        </w:rPr>
        <w:t xml:space="preserve"> nr 120, poz. 1126)</w:t>
      </w:r>
      <w:r w:rsidR="00BA69D5">
        <w:rPr>
          <w:rStyle w:val="Bodytext"/>
          <w:rFonts w:ascii="Open Sans" w:hAnsi="Open Sans" w:cs="Open Sans"/>
          <w:sz w:val="20"/>
          <w:szCs w:val="20"/>
        </w:rPr>
        <w:t>;</w:t>
      </w:r>
    </w:p>
    <w:p w14:paraId="5CAA713F" w14:textId="36E1A95F"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spełnić wymagania Rozporządzenia Ministra Infrastruktury z dnia 23 czerwca 2003 r. w sprawie bezpieczeństwa i higieny pracy podczas wykonywania robót budowlanych (Dz. U. 2003 r</w:t>
      </w:r>
      <w:r w:rsidR="002A42B9">
        <w:rPr>
          <w:rStyle w:val="Bodytext"/>
          <w:rFonts w:ascii="Open Sans" w:hAnsi="Open Sans" w:cs="Open Sans"/>
          <w:sz w:val="20"/>
          <w:szCs w:val="20"/>
        </w:rPr>
        <w:t>.</w:t>
      </w:r>
      <w:r w:rsidRPr="008C320C">
        <w:rPr>
          <w:rStyle w:val="Bodytext"/>
          <w:rFonts w:ascii="Open Sans" w:hAnsi="Open Sans" w:cs="Open Sans"/>
          <w:sz w:val="20"/>
          <w:szCs w:val="20"/>
        </w:rPr>
        <w:t xml:space="preserve"> nr 47, poz. 401)</w:t>
      </w:r>
      <w:r w:rsidR="00BA69D5">
        <w:rPr>
          <w:rStyle w:val="Bodytext"/>
          <w:rFonts w:ascii="Open Sans" w:hAnsi="Open Sans" w:cs="Open Sans"/>
          <w:sz w:val="20"/>
          <w:szCs w:val="20"/>
        </w:rPr>
        <w:t>;</w:t>
      </w:r>
    </w:p>
    <w:p w14:paraId="11C75FAC" w14:textId="400B6A2C"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obowiązkiem Wykonawcy jest zapewnienie bezpiecznych warunków pracy dla swoich pracowników</w:t>
      </w:r>
      <w:r w:rsidR="00BA69D5">
        <w:rPr>
          <w:rStyle w:val="Bodytext"/>
          <w:rFonts w:ascii="Open Sans" w:hAnsi="Open Sans" w:cs="Open Sans"/>
          <w:sz w:val="20"/>
          <w:szCs w:val="20"/>
        </w:rPr>
        <w:t>;</w:t>
      </w:r>
    </w:p>
    <w:p w14:paraId="28ADFE89" w14:textId="10F4E55E"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przestrzegać przepisów ochrony przeciwpożarowej</w:t>
      </w:r>
      <w:r w:rsidR="00BA69D5">
        <w:rPr>
          <w:rStyle w:val="Bodytext"/>
          <w:rFonts w:ascii="Open Sans" w:hAnsi="Open Sans" w:cs="Open Sans"/>
          <w:sz w:val="20"/>
          <w:szCs w:val="20"/>
        </w:rPr>
        <w:t>;</w:t>
      </w:r>
    </w:p>
    <w:p w14:paraId="4F8277BA" w14:textId="1E0FF049"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zobowiązań wynikających z warunków prowadzenia robót</w:t>
      </w:r>
      <w:r w:rsidR="00BA69D5">
        <w:rPr>
          <w:rStyle w:val="Bodytext"/>
          <w:rFonts w:ascii="Open Sans" w:hAnsi="Open Sans" w:cs="Open Sans"/>
          <w:sz w:val="20"/>
          <w:szCs w:val="20"/>
        </w:rPr>
        <w:t>;</w:t>
      </w:r>
    </w:p>
    <w:p w14:paraId="5B37F0A9" w14:textId="6481EFA4"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usunięcia ewentualnych kolizji, uzgodnień, odbiorów, wyłączeń sieci w celu wykonania i odbioru robót</w:t>
      </w:r>
      <w:r w:rsidR="00BA69D5">
        <w:rPr>
          <w:rStyle w:val="Bodytext"/>
          <w:rFonts w:ascii="Open Sans" w:hAnsi="Open Sans" w:cs="Open Sans"/>
          <w:sz w:val="20"/>
          <w:szCs w:val="20"/>
        </w:rPr>
        <w:t>;</w:t>
      </w:r>
    </w:p>
    <w:p w14:paraId="0C187849" w14:textId="40707A94"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sporządzenia protokołów z badań , pomiarów i prób</w:t>
      </w:r>
      <w:r w:rsidR="00460569">
        <w:rPr>
          <w:rStyle w:val="Bodytext"/>
          <w:rFonts w:ascii="Open Sans" w:hAnsi="Open Sans" w:cs="Open Sans"/>
          <w:sz w:val="20"/>
          <w:szCs w:val="20"/>
        </w:rPr>
        <w:t>;</w:t>
      </w:r>
    </w:p>
    <w:p w14:paraId="4DEA796D" w14:textId="77777777" w:rsidR="00983F14" w:rsidRDefault="00983F14" w:rsidP="00872ED7">
      <w:pPr>
        <w:pStyle w:val="Heading20"/>
        <w:spacing w:line="240" w:lineRule="auto"/>
        <w:ind w:firstLine="0"/>
        <w:jc w:val="both"/>
        <w:rPr>
          <w:rStyle w:val="Heading2"/>
          <w:rFonts w:ascii="Open Sans" w:hAnsi="Open Sans" w:cs="Open Sans"/>
          <w:sz w:val="20"/>
          <w:szCs w:val="20"/>
        </w:rPr>
      </w:pPr>
    </w:p>
    <w:p w14:paraId="0EDA5F84" w14:textId="2A385390" w:rsidR="009133A6" w:rsidRDefault="009133A6" w:rsidP="00872ED7">
      <w:pPr>
        <w:pStyle w:val="Heading20"/>
        <w:spacing w:line="240" w:lineRule="auto"/>
        <w:ind w:firstLine="0"/>
        <w:jc w:val="both"/>
        <w:rPr>
          <w:rStyle w:val="Heading2"/>
          <w:rFonts w:ascii="Open Sans" w:hAnsi="Open Sans" w:cs="Open Sans"/>
          <w:sz w:val="20"/>
          <w:szCs w:val="20"/>
        </w:rPr>
      </w:pPr>
      <w:r w:rsidRPr="008C320C">
        <w:rPr>
          <w:rStyle w:val="Heading2"/>
          <w:rFonts w:ascii="Open Sans" w:hAnsi="Open Sans" w:cs="Open Sans"/>
          <w:sz w:val="20"/>
          <w:szCs w:val="20"/>
        </w:rPr>
        <w:t>Koszty wynikające z w/w zobowiązań należy uwzględnić w wynagrodzeniu ryczałtowym.</w:t>
      </w:r>
    </w:p>
    <w:p w14:paraId="719326E2" w14:textId="77777777" w:rsidR="009A6D94" w:rsidRPr="009A6D94" w:rsidRDefault="009A6D94" w:rsidP="009A6D94">
      <w:pPr>
        <w:rPr>
          <w:rFonts w:eastAsia="Arial"/>
        </w:rPr>
      </w:pPr>
    </w:p>
    <w:p w14:paraId="7663DADC" w14:textId="216696A5" w:rsidR="009133A6" w:rsidRPr="008C320C" w:rsidRDefault="009133A6" w:rsidP="009C6E75">
      <w:pPr>
        <w:pStyle w:val="Nagwek3"/>
      </w:pPr>
      <w:r w:rsidRPr="008C320C">
        <w:rPr>
          <w:rStyle w:val="Bodytext"/>
          <w:rFonts w:ascii="Open Sans" w:hAnsi="Open Sans" w:cs="Open Sans"/>
          <w:sz w:val="20"/>
          <w:szCs w:val="20"/>
        </w:rPr>
        <w:t>Odległość dowozu materiałów masowych (m. in. kamień, piasek, żwir, humus) Wykonawca ustali we własnym zakresie i uwzględni koszty z tym związane w cenie oferty.</w:t>
      </w:r>
    </w:p>
    <w:p w14:paraId="27250FE8" w14:textId="4FF3FBFF" w:rsidR="003513A7" w:rsidRPr="008C320C" w:rsidRDefault="009133A6" w:rsidP="009C6E75">
      <w:pPr>
        <w:pStyle w:val="Nagwek3"/>
      </w:pPr>
      <w:r w:rsidRPr="008C320C">
        <w:rPr>
          <w:rStyle w:val="Bodytext"/>
          <w:rFonts w:ascii="Open Sans" w:hAnsi="Open Sans" w:cs="Open Sans"/>
          <w:sz w:val="20"/>
          <w:szCs w:val="20"/>
        </w:rPr>
        <w:t>0bsługę geodezyjną i geologiczną niezbędną przy realizacji zamówienia wraz z operatem geodezyjnym powykonawczym zabezpiecza Wykonawca, a jej koszt należy uwzględnić w cenie oferty.</w:t>
      </w:r>
    </w:p>
    <w:p w14:paraId="4400CCEE" w14:textId="77777777" w:rsidR="009133A6" w:rsidRPr="008C320C" w:rsidRDefault="009133A6" w:rsidP="009C6E75">
      <w:pPr>
        <w:pStyle w:val="Nagwek3"/>
      </w:pPr>
      <w:r w:rsidRPr="008C320C">
        <w:rPr>
          <w:rStyle w:val="Heading2"/>
          <w:rFonts w:ascii="Open Sans" w:hAnsi="Open Sans" w:cs="Open Sans"/>
          <w:sz w:val="20"/>
          <w:szCs w:val="20"/>
        </w:rPr>
        <w:t>W terminie zakończenia odbioru zadania Wykonawca dostarczy:</w:t>
      </w:r>
    </w:p>
    <w:p w14:paraId="566929FB" w14:textId="6E2A469B" w:rsidR="009133A6" w:rsidRDefault="009133A6" w:rsidP="007220E9">
      <w:pPr>
        <w:pStyle w:val="Nagwek3"/>
        <w:numPr>
          <w:ilvl w:val="0"/>
          <w:numId w:val="8"/>
        </w:numPr>
        <w:jc w:val="both"/>
        <w:rPr>
          <w:rStyle w:val="Bodytext"/>
          <w:rFonts w:ascii="Open Sans" w:hAnsi="Open Sans" w:cs="Open Sans"/>
          <w:sz w:val="20"/>
          <w:szCs w:val="20"/>
        </w:rPr>
      </w:pPr>
      <w:r w:rsidRPr="008C320C">
        <w:rPr>
          <w:rStyle w:val="Bodytext"/>
          <w:rFonts w:ascii="Open Sans" w:hAnsi="Open Sans" w:cs="Open Sans"/>
          <w:sz w:val="20"/>
          <w:szCs w:val="20"/>
        </w:rPr>
        <w:t>dokumentację powykonawczą budowlaną zgodnie z Rozporządzeniem Ministra Gospodarki Przestrzennej i Budownictwa z dn. 21.02.1995 r. w sprawie rodzaju i zakresu opracowań geodezyjno-kartograficznych oraz czynności geodezyjnych obowiązujących</w:t>
      </w:r>
      <w:r w:rsidR="005A2AF8">
        <w:rPr>
          <w:rStyle w:val="Bodytext"/>
          <w:rFonts w:ascii="Open Sans" w:hAnsi="Open Sans" w:cs="Open Sans"/>
          <w:sz w:val="20"/>
          <w:szCs w:val="20"/>
        </w:rPr>
        <w:t xml:space="preserve"> w </w:t>
      </w:r>
      <w:r w:rsidR="005A2AF8" w:rsidRPr="008C320C">
        <w:rPr>
          <w:rStyle w:val="Bodytext"/>
          <w:rFonts w:ascii="Open Sans" w:hAnsi="Open Sans" w:cs="Open Sans"/>
          <w:sz w:val="20"/>
          <w:szCs w:val="20"/>
        </w:rPr>
        <w:t>budownictwie (Dz. U. nr 25 poz. 133) w branżach w 2 egz. w tym 1 egz. Dla</w:t>
      </w:r>
      <w:r w:rsidR="005A2AF8">
        <w:rPr>
          <w:rStyle w:val="Bodytext"/>
          <w:rFonts w:ascii="Open Sans" w:hAnsi="Open Sans" w:cs="Open Sans"/>
          <w:sz w:val="20"/>
          <w:szCs w:val="20"/>
        </w:rPr>
        <w:t xml:space="preserve"> </w:t>
      </w:r>
      <w:r w:rsidR="005A2AF8" w:rsidRPr="008C320C">
        <w:rPr>
          <w:rStyle w:val="Bodytext"/>
          <w:rFonts w:ascii="Open Sans" w:hAnsi="Open Sans" w:cs="Open Sans"/>
          <w:sz w:val="20"/>
          <w:szCs w:val="20"/>
        </w:rPr>
        <w:t>Zamawiającego, 1 egz. dla Użytkownika</w:t>
      </w:r>
    </w:p>
    <w:p w14:paraId="502FD94F" w14:textId="21B6FAC1" w:rsidR="00914286" w:rsidRPr="008A3324" w:rsidRDefault="00914286" w:rsidP="007220E9">
      <w:pPr>
        <w:pStyle w:val="Nagwek3"/>
        <w:numPr>
          <w:ilvl w:val="0"/>
          <w:numId w:val="8"/>
        </w:numPr>
        <w:jc w:val="both"/>
      </w:pPr>
      <w:r w:rsidRPr="008A3324">
        <w:rPr>
          <w:rStyle w:val="Bodytext"/>
          <w:rFonts w:ascii="Open Sans" w:hAnsi="Open Sans" w:cs="Open Sans"/>
          <w:sz w:val="20"/>
          <w:szCs w:val="20"/>
        </w:rPr>
        <w:t xml:space="preserve">Wykonawca przekaże Zamawiającemu zarejestrowaną przez właściwy ośrodek dokumentacji geodezyjno-kartograficznej powykonawczą inwentaryzację geodezyjną w liczbie 3 egz. oraz </w:t>
      </w:r>
      <w:r w:rsidR="00D779A9" w:rsidRPr="008A3324">
        <w:rPr>
          <w:rStyle w:val="Bodytext"/>
          <w:rFonts w:ascii="Open Sans" w:hAnsi="Open Sans" w:cs="Open Sans"/>
          <w:sz w:val="20"/>
          <w:szCs w:val="20"/>
        </w:rPr>
        <w:t>3</w:t>
      </w:r>
      <w:r w:rsidRPr="008A3324">
        <w:rPr>
          <w:rStyle w:val="Bodytext"/>
          <w:rFonts w:ascii="Open Sans" w:hAnsi="Open Sans" w:cs="Open Sans"/>
          <w:sz w:val="20"/>
          <w:szCs w:val="20"/>
        </w:rPr>
        <w:t xml:space="preserve"> egz. planszy zbiorczej (o ile jest wymagana), najpóźniej w dniu odbioru końcowego. Przekazanie przez Wykonawcę inwentaryzacji, o której mowa w zdaniu poprzednim, stanowi warunek dokonania przez Zamawiającego odbioru końcowego.</w:t>
      </w:r>
    </w:p>
    <w:p w14:paraId="50AEA663" w14:textId="2E749756" w:rsidR="00914286" w:rsidRPr="008A3324" w:rsidRDefault="00914286" w:rsidP="007220E9">
      <w:pPr>
        <w:pStyle w:val="Nagwek3"/>
        <w:numPr>
          <w:ilvl w:val="0"/>
          <w:numId w:val="8"/>
        </w:numPr>
        <w:jc w:val="both"/>
      </w:pPr>
      <w:r w:rsidRPr="008A3324">
        <w:rPr>
          <w:rStyle w:val="Bodytext"/>
          <w:rFonts w:ascii="Open Sans" w:hAnsi="Open Sans" w:cs="Open Sans"/>
          <w:sz w:val="20"/>
          <w:szCs w:val="20"/>
        </w:rPr>
        <w:t>Jeżeli</w:t>
      </w:r>
      <w:r w:rsidRPr="008A3324">
        <w:rPr>
          <w:rStyle w:val="Bodytext"/>
          <w:rFonts w:ascii="Open Sans" w:hAnsi="Open Sans" w:cs="Open Sans"/>
          <w:bCs w:val="0"/>
          <w:sz w:val="20"/>
          <w:szCs w:val="20"/>
        </w:rPr>
        <w:t xml:space="preserve"> przystąpienie do użytkowania przedmiotu zamówienia będzie w świetle mających zastosowanie przepisów prawa wymagać zawiadomienia organu nadzoru budowlanego o zakończeniu budowy, Wykonawca jest zobowiązany zawiadomić właściwy organ oraz uzyskać zaświadczenie właściwego organu o braku podstaw do wniesienia sprzeciwu lub o niewniesieniu sprzeciwu lub ostateczne i prawomocne rozstrzygnięcie właściwego organu lub sądu uchylające decyzję w sprawie sprzeciwu najpóźniej w dniu odbioru końcowego. Uzyskanie przez Wykonawcę zaświadczenia lub rozstrzygnięcia, o którym mowa w zdaniu poprzednim</w:t>
      </w:r>
      <w:r w:rsidR="0092208B">
        <w:rPr>
          <w:rStyle w:val="Bodytext"/>
          <w:rFonts w:ascii="Open Sans" w:hAnsi="Open Sans" w:cs="Open Sans"/>
          <w:bCs w:val="0"/>
          <w:sz w:val="20"/>
          <w:szCs w:val="20"/>
        </w:rPr>
        <w:t xml:space="preserve"> (o ile jest wymagana)</w:t>
      </w:r>
      <w:r w:rsidRPr="008A3324">
        <w:rPr>
          <w:rStyle w:val="Bodytext"/>
          <w:rFonts w:ascii="Open Sans" w:hAnsi="Open Sans" w:cs="Open Sans"/>
          <w:bCs w:val="0"/>
          <w:sz w:val="20"/>
          <w:szCs w:val="20"/>
        </w:rPr>
        <w:t>, stanowi warunek dokonania przez Zamawiającego odbioru końcowego.</w:t>
      </w:r>
      <w:r w:rsidRPr="00914286">
        <w:t xml:space="preserve"> </w:t>
      </w:r>
    </w:p>
    <w:p w14:paraId="29CF0DDD" w14:textId="3E59FB73" w:rsidR="005A2AF8" w:rsidRPr="005A2AF8" w:rsidRDefault="00914286" w:rsidP="007220E9">
      <w:pPr>
        <w:pStyle w:val="Nagwek3"/>
        <w:numPr>
          <w:ilvl w:val="0"/>
          <w:numId w:val="8"/>
        </w:numPr>
        <w:jc w:val="both"/>
      </w:pPr>
      <w:r w:rsidRPr="008A3324">
        <w:rPr>
          <w:rStyle w:val="Bodytext"/>
          <w:rFonts w:ascii="Open Sans" w:hAnsi="Open Sans" w:cs="Open Sans"/>
          <w:sz w:val="20"/>
          <w:szCs w:val="20"/>
        </w:rPr>
        <w:t>Jeżeli</w:t>
      </w:r>
      <w:r w:rsidRPr="00914286">
        <w:t xml:space="preserve"> przystąpienie do użytkowania przedmiotu zamówienia będzie w świetle mających zastosowanie przepisów prawa wymagać pozwolenia na użytkowanie, Wykonawca jest zobowiązany uzyskać ostateczną i prawomocną decyzję o pozwoleniu na użytkowanie przedmiotu zamówienia najpóźniej w dniu odbioru końcowego. Uzyskanie przez Wykonawcę ostatecznej i prawomocnej decyzji o pozwoleniu na użytkowanie (o ile jest </w:t>
      </w:r>
      <w:r w:rsidRPr="00914286">
        <w:lastRenderedPageBreak/>
        <w:t>wymagana) stanowi warunek dokonania przez Zamawiającego odbioru końcowego.</w:t>
      </w:r>
    </w:p>
    <w:p w14:paraId="75D59B26" w14:textId="77777777" w:rsidR="00A967C1" w:rsidRPr="00A967C1" w:rsidRDefault="00A967C1" w:rsidP="00A967C1"/>
    <w:p w14:paraId="1B7C6AA3" w14:textId="77777777" w:rsidR="009133A6" w:rsidRPr="00E84028" w:rsidRDefault="009133A6" w:rsidP="009C6E75">
      <w:pPr>
        <w:pStyle w:val="Nagwek3"/>
      </w:pPr>
      <w:r w:rsidRPr="00E84028">
        <w:rPr>
          <w:rStyle w:val="Heading2"/>
          <w:rFonts w:ascii="Open Sans" w:hAnsi="Open Sans" w:cs="Open Sans"/>
          <w:b/>
          <w:bCs w:val="0"/>
          <w:sz w:val="20"/>
          <w:szCs w:val="20"/>
        </w:rPr>
        <w:t>Materiały i wyroby użyte do wykonania przedmiotu zamówienia winny spełniać wymogi określone w:</w:t>
      </w:r>
    </w:p>
    <w:p w14:paraId="0F13AAA3" w14:textId="77777777" w:rsidR="009133A6" w:rsidRPr="008C320C" w:rsidRDefault="009133A6" w:rsidP="00DD284E">
      <w:pPr>
        <w:numPr>
          <w:ilvl w:val="1"/>
          <w:numId w:val="4"/>
        </w:numPr>
        <w:shd w:val="clear" w:color="auto" w:fill="FFFFFF"/>
        <w:ind w:left="851" w:right="170"/>
        <w:rPr>
          <w:rFonts w:cs="Open Sans"/>
          <w:szCs w:val="20"/>
        </w:rPr>
      </w:pPr>
      <w:r w:rsidRPr="008C320C">
        <w:rPr>
          <w:rStyle w:val="Bodytext"/>
          <w:rFonts w:ascii="Open Sans" w:hAnsi="Open Sans" w:cs="Open Sans"/>
          <w:sz w:val="20"/>
          <w:szCs w:val="20"/>
        </w:rPr>
        <w:t>Deklaracji właściwości użytkowych zgodnie z Rozporządzeniem Parlamentu Europejskiego i Rady UE Nr 305/2011 z dnia 09 marca 2011 r.,</w:t>
      </w:r>
    </w:p>
    <w:p w14:paraId="0085E445" w14:textId="77777777" w:rsidR="009133A6" w:rsidRPr="008C320C" w:rsidRDefault="009133A6" w:rsidP="00DD284E">
      <w:pPr>
        <w:numPr>
          <w:ilvl w:val="1"/>
          <w:numId w:val="4"/>
        </w:numPr>
        <w:shd w:val="clear" w:color="auto" w:fill="FFFFFF"/>
        <w:ind w:left="851" w:right="170"/>
        <w:rPr>
          <w:rFonts w:cs="Open Sans"/>
          <w:szCs w:val="20"/>
        </w:rPr>
      </w:pPr>
      <w:r w:rsidRPr="008C320C">
        <w:rPr>
          <w:rStyle w:val="Bodytext"/>
          <w:rFonts w:ascii="Open Sans" w:hAnsi="Open Sans" w:cs="Open Sans"/>
          <w:sz w:val="20"/>
          <w:szCs w:val="20"/>
        </w:rPr>
        <w:t>Ustawie - Prawo budowlane/tekst jednolity (Dz. U. z 2013 r„ poz. 1409),</w:t>
      </w:r>
    </w:p>
    <w:p w14:paraId="2B92CF42" w14:textId="53215D87" w:rsidR="009133A6" w:rsidRPr="008C320C" w:rsidRDefault="009133A6" w:rsidP="00DD284E">
      <w:pPr>
        <w:numPr>
          <w:ilvl w:val="1"/>
          <w:numId w:val="4"/>
        </w:numPr>
        <w:shd w:val="clear" w:color="auto" w:fill="FFFFFF"/>
        <w:ind w:left="851" w:right="170"/>
        <w:rPr>
          <w:rFonts w:cs="Open Sans"/>
          <w:szCs w:val="20"/>
        </w:rPr>
      </w:pPr>
      <w:r w:rsidRPr="008C320C">
        <w:rPr>
          <w:rStyle w:val="Bodytext"/>
          <w:rFonts w:ascii="Open Sans" w:hAnsi="Open Sans" w:cs="Open Sans"/>
          <w:sz w:val="20"/>
          <w:szCs w:val="20"/>
        </w:rPr>
        <w:t xml:space="preserve">Ustawie o wyrobach budowlanych z dnia 16 kwietnia 2004 r. (Dz. U. z 2014 r., poz. 883 z </w:t>
      </w:r>
      <w:proofErr w:type="spellStart"/>
      <w:r w:rsidRPr="008C320C">
        <w:rPr>
          <w:rStyle w:val="Bodytext"/>
          <w:rFonts w:ascii="Open Sans" w:hAnsi="Open Sans" w:cs="Open Sans"/>
          <w:sz w:val="20"/>
          <w:szCs w:val="20"/>
        </w:rPr>
        <w:t>późn</w:t>
      </w:r>
      <w:proofErr w:type="spellEnd"/>
      <w:r w:rsidRPr="008C320C">
        <w:rPr>
          <w:rStyle w:val="Bodytext"/>
          <w:rFonts w:ascii="Open Sans" w:hAnsi="Open Sans" w:cs="Open Sans"/>
          <w:sz w:val="20"/>
          <w:szCs w:val="20"/>
        </w:rPr>
        <w:t>. zm.),</w:t>
      </w:r>
    </w:p>
    <w:p w14:paraId="3A25E68D" w14:textId="77777777" w:rsidR="009133A6" w:rsidRPr="008C320C" w:rsidRDefault="009133A6" w:rsidP="00E84028">
      <w:pPr>
        <w:ind w:left="851"/>
        <w:rPr>
          <w:rFonts w:cs="Open Sans"/>
          <w:szCs w:val="20"/>
        </w:rPr>
      </w:pPr>
      <w:r w:rsidRPr="008C320C">
        <w:rPr>
          <w:rStyle w:val="Bodytext"/>
          <w:rFonts w:ascii="Open Sans" w:hAnsi="Open Sans" w:cs="Open Sans"/>
          <w:sz w:val="20"/>
          <w:szCs w:val="20"/>
        </w:rPr>
        <w:t>d) Rozporządzenia Ministra Infrastruktury z dnia 11 sierpnia 2004 r. w sprawie sposobów deklarowania właściwości wyrobów budowlanych oraz sposobu znakowania ich znakiem budowlanym (Dz. U. z 2016 r., poz. 1966).</w:t>
      </w:r>
    </w:p>
    <w:p w14:paraId="5B0A90D1" w14:textId="77777777" w:rsidR="009133A6" w:rsidRPr="008C320C" w:rsidRDefault="009133A6" w:rsidP="00E84028">
      <w:pPr>
        <w:ind w:left="851"/>
        <w:rPr>
          <w:rFonts w:cs="Open Sans"/>
          <w:szCs w:val="20"/>
        </w:rPr>
      </w:pPr>
      <w:r w:rsidRPr="008C320C">
        <w:rPr>
          <w:rStyle w:val="Bodytext"/>
          <w:rFonts w:ascii="Open Sans" w:hAnsi="Open Sans" w:cs="Open Sans"/>
          <w:sz w:val="20"/>
          <w:szCs w:val="20"/>
        </w:rPr>
        <w:t>Każde urządzenie:</w:t>
      </w:r>
    </w:p>
    <w:p w14:paraId="3F627F23" w14:textId="77777777" w:rsidR="009133A6" w:rsidRPr="008C320C" w:rsidRDefault="009133A6" w:rsidP="00DD284E">
      <w:pPr>
        <w:numPr>
          <w:ilvl w:val="0"/>
          <w:numId w:val="5"/>
        </w:numPr>
        <w:shd w:val="clear" w:color="auto" w:fill="FFFFFF"/>
        <w:ind w:left="851" w:right="170"/>
        <w:rPr>
          <w:rFonts w:cs="Open Sans"/>
          <w:szCs w:val="20"/>
        </w:rPr>
      </w:pPr>
      <w:r w:rsidRPr="008C320C">
        <w:rPr>
          <w:rStyle w:val="Bodytext"/>
          <w:rFonts w:ascii="Open Sans" w:hAnsi="Open Sans" w:cs="Open Sans"/>
          <w:sz w:val="20"/>
          <w:szCs w:val="20"/>
        </w:rPr>
        <w:t>musi posiadać certyfikat bezpieczeństwa wydany przez jednostkę certyfikującą,</w:t>
      </w:r>
    </w:p>
    <w:p w14:paraId="40B43A0E" w14:textId="77777777" w:rsidR="009133A6" w:rsidRPr="008C320C" w:rsidRDefault="009133A6" w:rsidP="00DD284E">
      <w:pPr>
        <w:numPr>
          <w:ilvl w:val="0"/>
          <w:numId w:val="5"/>
        </w:numPr>
        <w:shd w:val="clear" w:color="auto" w:fill="FFFFFF"/>
        <w:ind w:left="851" w:right="170"/>
        <w:rPr>
          <w:rFonts w:cs="Open Sans"/>
          <w:szCs w:val="20"/>
        </w:rPr>
      </w:pPr>
      <w:r w:rsidRPr="008C320C">
        <w:rPr>
          <w:rStyle w:val="Bodytext"/>
          <w:rFonts w:ascii="Open Sans" w:hAnsi="Open Sans" w:cs="Open Sans"/>
          <w:sz w:val="20"/>
          <w:szCs w:val="20"/>
        </w:rPr>
        <w:t>być wykonane zgodnie z normami: norma PN-EN 1176 dot. bezpieczeństwa na placach zabaw PN-EN ISO 1461 - Ochrona przed korozją. Powłoki cynkowe nanoszone na stal metoda zanurzeniową (cynkowanie jednostkowe) - wymagania i badania, norma PN-EN 13438:2006 na powłoki z farb proszkowych,</w:t>
      </w:r>
    </w:p>
    <w:p w14:paraId="5D240AD8" w14:textId="77777777" w:rsidR="009133A6" w:rsidRPr="008C320C" w:rsidRDefault="009133A6" w:rsidP="00DD284E">
      <w:pPr>
        <w:numPr>
          <w:ilvl w:val="0"/>
          <w:numId w:val="5"/>
        </w:numPr>
        <w:shd w:val="clear" w:color="auto" w:fill="FFFFFF"/>
        <w:ind w:left="851" w:right="170"/>
        <w:rPr>
          <w:rFonts w:cs="Open Sans"/>
          <w:szCs w:val="20"/>
        </w:rPr>
      </w:pPr>
      <w:r w:rsidRPr="008C320C">
        <w:rPr>
          <w:rStyle w:val="Bodytext"/>
          <w:rFonts w:ascii="Open Sans" w:hAnsi="Open Sans" w:cs="Open Sans"/>
          <w:sz w:val="20"/>
          <w:szCs w:val="20"/>
        </w:rPr>
        <w:t>posiadać atesty materiałowe.</w:t>
      </w:r>
    </w:p>
    <w:p w14:paraId="4AC0DF8D" w14:textId="267A35E2" w:rsidR="009133A6" w:rsidRPr="00E84028" w:rsidRDefault="009133A6" w:rsidP="00E84028">
      <w:pPr>
        <w:pStyle w:val="Bodytext20"/>
        <w:spacing w:line="240" w:lineRule="auto"/>
        <w:ind w:left="851"/>
        <w:rPr>
          <w:rStyle w:val="Bodytext2"/>
          <w:rFonts w:ascii="Open Sans" w:hAnsi="Open Sans" w:cs="Open Sans"/>
          <w:b/>
          <w:bCs/>
          <w:sz w:val="20"/>
          <w:szCs w:val="20"/>
        </w:rPr>
      </w:pPr>
      <w:r w:rsidRPr="00E84028">
        <w:rPr>
          <w:rStyle w:val="Bodytext2"/>
          <w:rFonts w:ascii="Open Sans" w:hAnsi="Open Sans" w:cs="Open Sans"/>
          <w:b/>
          <w:bCs/>
          <w:sz w:val="20"/>
          <w:szCs w:val="20"/>
        </w:rPr>
        <w:t>Na wszystkie materiały wykonawca dostarczy atesty lub świadectwa (np. Instytutu Techniki Budowlanej) dopuszczające stosowanie ich w obiektach użyteczności publicznej oraz deklarację własności użytkowych - przed wbudowaniem.</w:t>
      </w:r>
    </w:p>
    <w:p w14:paraId="1743EA99" w14:textId="3710EAD2" w:rsidR="00E84028" w:rsidRPr="007F3E1A" w:rsidRDefault="009133A6" w:rsidP="009C6E75">
      <w:pPr>
        <w:pStyle w:val="Nagwek3"/>
        <w:rPr>
          <w:rStyle w:val="Bodytext2"/>
          <w:rFonts w:ascii="Open Sans" w:hAnsi="Open Sans" w:cs="Open Sans"/>
          <w:color w:val="auto"/>
          <w:sz w:val="20"/>
          <w:szCs w:val="20"/>
        </w:rPr>
      </w:pPr>
      <w:r w:rsidRPr="007F3E1A">
        <w:rPr>
          <w:rStyle w:val="Bodytext2"/>
          <w:rFonts w:ascii="Open Sans" w:hAnsi="Open Sans" w:cs="Open Sans"/>
          <w:color w:val="auto"/>
          <w:sz w:val="20"/>
          <w:szCs w:val="20"/>
        </w:rPr>
        <w:t>Wykonawca zapewni dla zrealizowania robót kierownika budowy z uprawnieniami budowlanymi.</w:t>
      </w:r>
      <w:r w:rsidR="001105AD" w:rsidRPr="007F3E1A">
        <w:rPr>
          <w:rStyle w:val="Bodytext2"/>
          <w:rFonts w:ascii="Open Sans" w:hAnsi="Open Sans" w:cs="Open Sans"/>
          <w:color w:val="auto"/>
          <w:sz w:val="20"/>
          <w:szCs w:val="20"/>
        </w:rPr>
        <w:t xml:space="preserve">  </w:t>
      </w:r>
    </w:p>
    <w:p w14:paraId="1D013ABC" w14:textId="77777777" w:rsidR="00C9457B" w:rsidRPr="00C9457B" w:rsidRDefault="00C9457B" w:rsidP="00C9457B">
      <w:pPr>
        <w:rPr>
          <w:rFonts w:eastAsia="Arial"/>
        </w:rPr>
      </w:pPr>
    </w:p>
    <w:p w14:paraId="007A2557" w14:textId="06B2DFE4" w:rsidR="009133A6" w:rsidRPr="00C9457B" w:rsidRDefault="009133A6" w:rsidP="009155B7">
      <w:pPr>
        <w:pStyle w:val="Nagwek1"/>
      </w:pPr>
      <w:r w:rsidRPr="00C9457B">
        <w:rPr>
          <w:rStyle w:val="Heading1"/>
          <w:rFonts w:ascii="Open Sans" w:hAnsi="Open Sans" w:cs="Open Sans"/>
          <w:sz w:val="20"/>
          <w:szCs w:val="20"/>
        </w:rPr>
        <w:t>Dodatkowe wytyczne inwestorskie i uwarunkowania związane z budową i jej</w:t>
      </w:r>
      <w:r w:rsidR="009A59B5" w:rsidRPr="00C9457B">
        <w:rPr>
          <w:rStyle w:val="Heading1"/>
          <w:rFonts w:ascii="Open Sans" w:hAnsi="Open Sans" w:cs="Open Sans"/>
          <w:sz w:val="20"/>
          <w:szCs w:val="20"/>
        </w:rPr>
        <w:t xml:space="preserve"> </w:t>
      </w:r>
      <w:r w:rsidRPr="00C9457B">
        <w:rPr>
          <w:rStyle w:val="Heading1"/>
          <w:rFonts w:ascii="Open Sans" w:hAnsi="Open Sans" w:cs="Open Sans"/>
          <w:sz w:val="20"/>
          <w:szCs w:val="20"/>
        </w:rPr>
        <w:t>prowadzeniem</w:t>
      </w:r>
      <w:r w:rsidR="00BC3ECD" w:rsidRPr="00C9457B">
        <w:rPr>
          <w:rStyle w:val="Heading1"/>
          <w:rFonts w:ascii="Open Sans" w:hAnsi="Open Sans" w:cs="Open Sans"/>
          <w:sz w:val="20"/>
          <w:szCs w:val="20"/>
        </w:rPr>
        <w:t>:</w:t>
      </w:r>
    </w:p>
    <w:p w14:paraId="52C0B6E5" w14:textId="77777777" w:rsidR="00BC3ECD" w:rsidRPr="00BC3ECD" w:rsidRDefault="00BC3ECD" w:rsidP="00DD284E">
      <w:pPr>
        <w:pStyle w:val="Akapitzlist"/>
        <w:numPr>
          <w:ilvl w:val="0"/>
          <w:numId w:val="1"/>
        </w:numPr>
        <w:shd w:val="clear" w:color="auto" w:fill="FFFFFF"/>
        <w:spacing w:before="120"/>
        <w:contextualSpacing w:val="0"/>
        <w:jc w:val="left"/>
        <w:outlineLvl w:val="1"/>
        <w:rPr>
          <w:rStyle w:val="Bodytext"/>
          <w:rFonts w:ascii="Open Sans" w:hAnsi="Open Sans" w:cs="Open Sans"/>
          <w:vanish/>
          <w:sz w:val="20"/>
          <w:szCs w:val="20"/>
        </w:rPr>
      </w:pPr>
    </w:p>
    <w:p w14:paraId="68F7362C" w14:textId="21F1C289" w:rsidR="009133A6" w:rsidRPr="00BC3ECD" w:rsidRDefault="009133A6" w:rsidP="00DD284E">
      <w:pPr>
        <w:pStyle w:val="Akapitzlist"/>
        <w:numPr>
          <w:ilvl w:val="0"/>
          <w:numId w:val="17"/>
        </w:numPr>
        <w:ind w:left="1134" w:hanging="425"/>
      </w:pPr>
      <w:r w:rsidRPr="00BC3ECD">
        <w:rPr>
          <w:rStyle w:val="Bodytext"/>
          <w:rFonts w:ascii="Open Sans" w:hAnsi="Open Sans" w:cs="Open Sans"/>
          <w:sz w:val="20"/>
          <w:szCs w:val="20"/>
        </w:rPr>
        <w:t>Koszty wszelkich opłat administracyjnych ponosi Wykonawca.</w:t>
      </w:r>
    </w:p>
    <w:p w14:paraId="6EE61F55" w14:textId="77777777" w:rsidR="009133A6" w:rsidRPr="00BC3ECD" w:rsidRDefault="009133A6" w:rsidP="00DD284E">
      <w:pPr>
        <w:pStyle w:val="Akapitzlist"/>
        <w:numPr>
          <w:ilvl w:val="0"/>
          <w:numId w:val="17"/>
        </w:numPr>
        <w:ind w:left="1134" w:hanging="425"/>
      </w:pPr>
      <w:r w:rsidRPr="00BC3ECD">
        <w:rPr>
          <w:rStyle w:val="Bodytext"/>
          <w:rFonts w:ascii="Open Sans" w:hAnsi="Open Sans" w:cs="Open Sans"/>
          <w:sz w:val="20"/>
          <w:szCs w:val="20"/>
        </w:rPr>
        <w:t>Nadzór autorski nad realizacją zadania zapewnia Wykonawca.</w:t>
      </w:r>
    </w:p>
    <w:p w14:paraId="7D0AC419" w14:textId="77777777" w:rsidR="001A4EFF" w:rsidRPr="001A4EFF" w:rsidRDefault="009133A6" w:rsidP="001A4EFF">
      <w:pPr>
        <w:pStyle w:val="Akapitzlist"/>
        <w:numPr>
          <w:ilvl w:val="0"/>
          <w:numId w:val="17"/>
        </w:numPr>
        <w:ind w:left="1134" w:hanging="425"/>
        <w:rPr>
          <w:rStyle w:val="Bodytext"/>
          <w:rFonts w:ascii="Open Sans" w:eastAsia="Times New Roman" w:hAnsi="Open Sans" w:cs="Times New Roman"/>
          <w:sz w:val="20"/>
          <w:szCs w:val="24"/>
        </w:rPr>
      </w:pPr>
      <w:r w:rsidRPr="00BC3ECD">
        <w:rPr>
          <w:rStyle w:val="Bodytext"/>
          <w:rFonts w:ascii="Open Sans" w:hAnsi="Open Sans" w:cs="Open Sans"/>
          <w:sz w:val="20"/>
          <w:szCs w:val="20"/>
        </w:rPr>
        <w:t>Wykonawca zapewni warunki umożliwiające prawidłowe wykonanie prac budowlanych.</w:t>
      </w:r>
      <w:bookmarkStart w:id="1" w:name="_Hlk54874761"/>
    </w:p>
    <w:p w14:paraId="1E3CCFEE" w14:textId="67F354D8" w:rsidR="001A4EFF" w:rsidRPr="00C3493F" w:rsidRDefault="001A4EFF" w:rsidP="001A4EFF">
      <w:pPr>
        <w:pStyle w:val="Akapitzlist"/>
        <w:numPr>
          <w:ilvl w:val="0"/>
          <w:numId w:val="17"/>
        </w:numPr>
        <w:ind w:left="1134" w:hanging="425"/>
      </w:pPr>
      <w:r w:rsidRPr="001A4EFF">
        <w:rPr>
          <w:rFonts w:cs="Open Sans"/>
        </w:rPr>
        <w:t xml:space="preserve">W przypadku, gdy zamawiający użył w opisie przedmiotu zamówienia (wraz z załącznikami) nazw materiałów, urządzeń lub producentów, znaków towarowych, patentów lub pochodzenia, źródła lub szczególnego procesu, który charakteryzuje produkty lub usługi dostarczane przez konkretnego wykonawcę należy je rozumieć jako przykładowe parametry minimalne oczekiwane przez zamawiającego. Zamawiający dopuszcza użycie rozwiązań równoważnych opisywanym. Zamawiający uzna za równoważne rozwiązania, których zastosowanie nie spowoduje zmiany projektu w zakresie przyjętej technologii wykonania. W przypadku, gdy Zamawiający użył oznaczeń norm, aprobat, specyfikacji technicznych i systemów odniesienia, o których mowa w art. 30 ust. 1-3 Ustawy </w:t>
      </w:r>
      <w:proofErr w:type="spellStart"/>
      <w:r w:rsidRPr="001A4EFF">
        <w:rPr>
          <w:rFonts w:cs="Open Sans"/>
        </w:rPr>
        <w:t>Pzp</w:t>
      </w:r>
      <w:proofErr w:type="spellEnd"/>
      <w:r w:rsidRPr="001A4EFF">
        <w:rPr>
          <w:rFonts w:cs="Open Sans"/>
        </w:rPr>
        <w:t xml:space="preserve"> należy je rozumieć jako przykładowe. Zamawiający zgodnie z art. 30 ust. 4 Ustawy </w:t>
      </w:r>
      <w:proofErr w:type="spellStart"/>
      <w:r w:rsidRPr="001A4EFF">
        <w:rPr>
          <w:rFonts w:cs="Open Sans"/>
        </w:rPr>
        <w:t>Pzp</w:t>
      </w:r>
      <w:proofErr w:type="spellEnd"/>
      <w:r w:rsidRPr="001A4EFF">
        <w:rPr>
          <w:rFonts w:cs="Open Sans"/>
        </w:rPr>
        <w:t xml:space="preserve"> dopuszcza w każdym przypadku zastosowanie rozwiązań równoważnych opisywanym w treści dokumentacji zamówienia. Każdorazowo, gdy wskazana jest w niniejszej dokumentacji lub załącznikach do dokumentacji norma, należy przyjąć, że w odniesieniu do niej użyto sformułowania „lub równoważna”. Wykonawca, który, na etapie realizacji umowy, powołuje się na rozwiązania równoważne opisywanym przez zamawiającego jest zobowiązany wykazać, że oferowane przez niego dostawy, usługi lub roboty budowlane spełniają wymagania określone przez Zamawiającego.</w:t>
      </w:r>
    </w:p>
    <w:bookmarkEnd w:id="1"/>
    <w:p w14:paraId="78884144" w14:textId="77777777" w:rsidR="001A4EFF" w:rsidRPr="00FB4208" w:rsidRDefault="001A4EFF" w:rsidP="001A4EFF">
      <w:pPr>
        <w:pStyle w:val="Akapitzlist"/>
        <w:ind w:left="1134"/>
        <w:rPr>
          <w:rStyle w:val="Bodytext"/>
          <w:rFonts w:ascii="Open Sans" w:eastAsia="Times New Roman" w:hAnsi="Open Sans" w:cs="Times New Roman"/>
          <w:sz w:val="20"/>
          <w:szCs w:val="24"/>
        </w:rPr>
      </w:pPr>
    </w:p>
    <w:p w14:paraId="7BF5F7EB" w14:textId="32B36A7A" w:rsidR="00FB4208" w:rsidRDefault="00FB4208" w:rsidP="00FB4208"/>
    <w:p w14:paraId="665B81DD" w14:textId="77777777" w:rsidR="009C6E75" w:rsidRPr="009C6E75" w:rsidRDefault="009C6E75" w:rsidP="009C6E75">
      <w:pPr>
        <w:pStyle w:val="Nagwek1"/>
        <w:rPr>
          <w:rStyle w:val="Heading2"/>
          <w:rFonts w:ascii="Open Sans" w:hAnsi="Open Sans" w:cs="Open Sans"/>
          <w:sz w:val="20"/>
          <w:szCs w:val="20"/>
        </w:rPr>
      </w:pPr>
      <w:bookmarkStart w:id="2" w:name="bookmark20"/>
      <w:r w:rsidRPr="009C6E75">
        <w:rPr>
          <w:rStyle w:val="Heading2"/>
          <w:rFonts w:ascii="Open Sans" w:hAnsi="Open Sans" w:cs="Open Sans"/>
          <w:sz w:val="20"/>
          <w:szCs w:val="20"/>
        </w:rPr>
        <w:lastRenderedPageBreak/>
        <w:t xml:space="preserve">RĘKOJMIA I GWARANCJA </w:t>
      </w:r>
    </w:p>
    <w:p w14:paraId="5F91ECBA" w14:textId="77777777" w:rsidR="009C6E75" w:rsidRPr="009C6E75" w:rsidRDefault="009C6E75" w:rsidP="001A4EFF">
      <w:pPr>
        <w:pStyle w:val="Nagwek"/>
        <w:numPr>
          <w:ilvl w:val="0"/>
          <w:numId w:val="33"/>
        </w:numPr>
      </w:pPr>
      <w:r w:rsidRPr="009C6E75">
        <w:t xml:space="preserve">W wynagrodzeniu ryczałtowym za kompleksowe wykonanie przedmiotu zamówienia Wykonawca zobowiązany jest uwzględnić wszelkie koszty związane z obowiązkami Wykonawcy w okresie rękojmi i gwarancji. </w:t>
      </w:r>
    </w:p>
    <w:p w14:paraId="7C33758E" w14:textId="77777777" w:rsidR="009C6E75" w:rsidRPr="009C6E75" w:rsidRDefault="009C6E75" w:rsidP="001A4EFF">
      <w:pPr>
        <w:pStyle w:val="Nagwek"/>
        <w:numPr>
          <w:ilvl w:val="0"/>
          <w:numId w:val="33"/>
        </w:numPr>
      </w:pPr>
      <w:r w:rsidRPr="009C6E75">
        <w:t xml:space="preserve">Rękojmia i gwarancja dla dokumentacji projektowej liczona jest od dnia odbioru dokumentacji do ostatniego dnia rękojmi na roboty budowlane. </w:t>
      </w:r>
    </w:p>
    <w:p w14:paraId="5D31CE8E" w14:textId="77777777" w:rsidR="009C6E75" w:rsidRPr="009C6E75" w:rsidRDefault="009C6E75" w:rsidP="001A4EFF">
      <w:pPr>
        <w:pStyle w:val="Nagwek"/>
        <w:numPr>
          <w:ilvl w:val="0"/>
          <w:numId w:val="33"/>
        </w:numPr>
      </w:pPr>
      <w:r w:rsidRPr="009C6E75">
        <w:t xml:space="preserve">Gwarancja dla robót budowlanych wynosi 36 miesięcy od daty odbioru końcowego robót budowlanych. </w:t>
      </w:r>
    </w:p>
    <w:p w14:paraId="645F681F" w14:textId="77777777" w:rsidR="009C6E75" w:rsidRDefault="009C6E75" w:rsidP="009C6E75">
      <w:pPr>
        <w:pStyle w:val="Nagwek1"/>
        <w:numPr>
          <w:ilvl w:val="0"/>
          <w:numId w:val="0"/>
        </w:numPr>
        <w:ind w:left="584"/>
        <w:rPr>
          <w:rStyle w:val="Heading2"/>
          <w:rFonts w:ascii="Open Sans" w:hAnsi="Open Sans" w:cs="Open Sans"/>
          <w:sz w:val="20"/>
          <w:szCs w:val="20"/>
        </w:rPr>
      </w:pPr>
    </w:p>
    <w:p w14:paraId="0290FBDD" w14:textId="02F3F735" w:rsidR="00C83405" w:rsidRPr="008C320C" w:rsidRDefault="00C83405" w:rsidP="00C83405">
      <w:pPr>
        <w:pStyle w:val="Nagwek1"/>
      </w:pPr>
      <w:r w:rsidRPr="008C320C">
        <w:rPr>
          <w:rStyle w:val="Heading2"/>
          <w:rFonts w:ascii="Open Sans" w:hAnsi="Open Sans" w:cs="Open Sans"/>
          <w:sz w:val="20"/>
          <w:szCs w:val="20"/>
        </w:rPr>
        <w:t>Część informacyjna programu funkcjonalno-użytkowego</w:t>
      </w:r>
      <w:bookmarkEnd w:id="2"/>
    </w:p>
    <w:p w14:paraId="130B2108" w14:textId="77777777" w:rsidR="009C6E75" w:rsidRPr="009C6E75" w:rsidRDefault="009C6E75" w:rsidP="009C6E75">
      <w:pPr>
        <w:pStyle w:val="Akapitzlist"/>
        <w:numPr>
          <w:ilvl w:val="0"/>
          <w:numId w:val="1"/>
        </w:numPr>
        <w:shd w:val="clear" w:color="auto" w:fill="FFFFFF"/>
        <w:contextualSpacing w:val="0"/>
        <w:jc w:val="left"/>
        <w:outlineLvl w:val="1"/>
        <w:rPr>
          <w:rStyle w:val="Heading3"/>
          <w:rFonts w:ascii="Open Sans" w:hAnsi="Open Sans" w:cs="Open Sans"/>
          <w:b/>
          <w:bCs/>
          <w:vanish/>
          <w:sz w:val="20"/>
          <w:szCs w:val="20"/>
        </w:rPr>
      </w:pPr>
      <w:bookmarkStart w:id="3" w:name="bookmark21"/>
    </w:p>
    <w:p w14:paraId="48F01D93" w14:textId="77777777" w:rsidR="009C6E75" w:rsidRPr="009C6E75" w:rsidRDefault="009C6E75" w:rsidP="009C6E75">
      <w:pPr>
        <w:pStyle w:val="Akapitzlist"/>
        <w:numPr>
          <w:ilvl w:val="0"/>
          <w:numId w:val="1"/>
        </w:numPr>
        <w:shd w:val="clear" w:color="auto" w:fill="FFFFFF"/>
        <w:contextualSpacing w:val="0"/>
        <w:jc w:val="left"/>
        <w:outlineLvl w:val="1"/>
        <w:rPr>
          <w:rStyle w:val="Heading3"/>
          <w:rFonts w:ascii="Open Sans" w:hAnsi="Open Sans" w:cs="Open Sans"/>
          <w:b/>
          <w:bCs/>
          <w:vanish/>
          <w:sz w:val="20"/>
          <w:szCs w:val="20"/>
        </w:rPr>
      </w:pPr>
    </w:p>
    <w:p w14:paraId="1AB1023D" w14:textId="2CFEE050" w:rsidR="00C83405" w:rsidRPr="008C320C" w:rsidRDefault="00C83405" w:rsidP="009C6E75">
      <w:pPr>
        <w:pStyle w:val="Nagwek2"/>
      </w:pPr>
      <w:r w:rsidRPr="009C6E75">
        <w:rPr>
          <w:rStyle w:val="Heading3"/>
          <w:rFonts w:ascii="Open Sans" w:hAnsi="Open Sans" w:cs="Open Sans"/>
          <w:sz w:val="20"/>
          <w:szCs w:val="20"/>
        </w:rPr>
        <w:t>Dokumenty potwierdzające zgodność zamierzenia budowlanego z wymaganiami wynikającym z odrębnych przepisów</w:t>
      </w:r>
      <w:bookmarkEnd w:id="3"/>
    </w:p>
    <w:p w14:paraId="13AFACFD" w14:textId="77777777" w:rsidR="00C83405" w:rsidRPr="008C320C" w:rsidRDefault="00C83405" w:rsidP="00C83405">
      <w:pPr>
        <w:rPr>
          <w:rFonts w:cs="Open Sans"/>
          <w:szCs w:val="20"/>
        </w:rPr>
      </w:pPr>
      <w:r w:rsidRPr="008C320C">
        <w:rPr>
          <w:rStyle w:val="Bodytext"/>
          <w:rFonts w:ascii="Open Sans" w:hAnsi="Open Sans" w:cs="Open Sans"/>
          <w:sz w:val="20"/>
          <w:szCs w:val="20"/>
        </w:rPr>
        <w:t xml:space="preserve">Dla obszaru inwestycji </w:t>
      </w:r>
      <w:r>
        <w:rPr>
          <w:rStyle w:val="Bodytext"/>
          <w:rFonts w:ascii="Open Sans" w:hAnsi="Open Sans" w:cs="Open Sans"/>
          <w:sz w:val="20"/>
          <w:szCs w:val="20"/>
        </w:rPr>
        <w:t xml:space="preserve">trwa sporządzanie </w:t>
      </w:r>
      <w:r w:rsidRPr="008C320C">
        <w:rPr>
          <w:rStyle w:val="Bodytext"/>
          <w:rFonts w:ascii="Open Sans" w:hAnsi="Open Sans" w:cs="Open Sans"/>
          <w:sz w:val="20"/>
          <w:szCs w:val="20"/>
        </w:rPr>
        <w:t xml:space="preserve"> miejscowego planu zagospodarowania przestrzennego. </w:t>
      </w:r>
      <w:r>
        <w:rPr>
          <w:rStyle w:val="Bodytext"/>
          <w:rFonts w:ascii="Open Sans" w:hAnsi="Open Sans" w:cs="Open Sans"/>
          <w:sz w:val="20"/>
          <w:szCs w:val="20"/>
        </w:rPr>
        <w:t>Inwestycja nie stanowi zmiany sposobu użytkowania.</w:t>
      </w:r>
    </w:p>
    <w:p w14:paraId="558C1CAF" w14:textId="77777777" w:rsidR="00C83405" w:rsidRPr="008C320C" w:rsidRDefault="00C83405" w:rsidP="009C6E75">
      <w:pPr>
        <w:pStyle w:val="Nagwek2"/>
      </w:pPr>
      <w:bookmarkStart w:id="4" w:name="bookmark22"/>
      <w:r w:rsidRPr="008C320C">
        <w:rPr>
          <w:rStyle w:val="Heading3"/>
          <w:rFonts w:ascii="Open Sans" w:hAnsi="Open Sans" w:cs="Open Sans"/>
          <w:sz w:val="20"/>
          <w:szCs w:val="20"/>
        </w:rPr>
        <w:t>Oświadczenie Zamawiającego stwierdzające jego prawo do dysponowania nieruchomością</w:t>
      </w:r>
      <w:bookmarkStart w:id="5" w:name="bookmark23"/>
      <w:bookmarkEnd w:id="4"/>
      <w:r>
        <w:t xml:space="preserve"> </w:t>
      </w:r>
      <w:r w:rsidRPr="00B91148">
        <w:rPr>
          <w:rStyle w:val="Heading3"/>
          <w:rFonts w:ascii="Open Sans" w:hAnsi="Open Sans" w:cs="Open Sans"/>
          <w:sz w:val="20"/>
          <w:szCs w:val="20"/>
        </w:rPr>
        <w:t>na cele budowlane</w:t>
      </w:r>
      <w:bookmarkEnd w:id="5"/>
    </w:p>
    <w:p w14:paraId="7B3536F1" w14:textId="77777777" w:rsidR="00C83405" w:rsidRPr="008C320C" w:rsidRDefault="00C83405" w:rsidP="00C83405">
      <w:pPr>
        <w:rPr>
          <w:rFonts w:cs="Open Sans"/>
          <w:szCs w:val="20"/>
        </w:rPr>
      </w:pPr>
      <w:r w:rsidRPr="008C320C">
        <w:rPr>
          <w:rStyle w:val="Bodytext"/>
          <w:rFonts w:ascii="Open Sans" w:hAnsi="Open Sans" w:cs="Open Sans"/>
          <w:sz w:val="20"/>
          <w:szCs w:val="20"/>
        </w:rPr>
        <w:t>Działka objęta zamówieniem stanowi własność Gminy Miasta Gdańska. Zamawiający udostępni Wykonawcy oświadczenie stwierdzające prawo do dysponowania nieruchomością na cele budowlane dla w/w działek.</w:t>
      </w:r>
    </w:p>
    <w:p w14:paraId="280887EA" w14:textId="45B41964" w:rsidR="00FB4208" w:rsidRDefault="00FB4208" w:rsidP="00FB4208"/>
    <w:p w14:paraId="07B4C54A" w14:textId="50676FB2" w:rsidR="00FB4208" w:rsidRDefault="00FB4208" w:rsidP="00FB4208"/>
    <w:p w14:paraId="6759B924" w14:textId="04CDD4DD" w:rsidR="00B3287B" w:rsidRPr="001A4EFF" w:rsidRDefault="00B77C4A" w:rsidP="00C83405">
      <w:pPr>
        <w:rPr>
          <w:b/>
          <w:bCs/>
        </w:rPr>
      </w:pPr>
      <w:r w:rsidRPr="001A4EFF">
        <w:rPr>
          <w:b/>
          <w:bCs/>
        </w:rPr>
        <w:t xml:space="preserve">Koszt </w:t>
      </w:r>
      <w:r w:rsidR="00361AFB" w:rsidRPr="001A4EFF">
        <w:rPr>
          <w:b/>
          <w:bCs/>
        </w:rPr>
        <w:t xml:space="preserve">dokumentacji nie w powinien przekraczać 5%  kosztów oferty dla całego zadania. </w:t>
      </w:r>
    </w:p>
    <w:p w14:paraId="53436F5D" w14:textId="77777777" w:rsidR="00C83405" w:rsidRPr="008C320C" w:rsidRDefault="00C83405">
      <w:pPr>
        <w:rPr>
          <w:rFonts w:cs="Open Sans"/>
          <w:szCs w:val="20"/>
        </w:rPr>
      </w:pPr>
    </w:p>
    <w:sectPr w:rsidR="00C83405" w:rsidRPr="008C320C" w:rsidSect="00E84028">
      <w:footerReference w:type="even" r:id="rId10"/>
      <w:footerReference w:type="default" r:id="rId11"/>
      <w:pgSz w:w="11909" w:h="16834"/>
      <w:pgMar w:top="818" w:right="1419" w:bottom="2127" w:left="1134" w:header="0" w:footer="552"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A39C0" w16cex:dateUtc="2020-11-02T06: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15E8F" w14:textId="77777777" w:rsidR="00060778" w:rsidRDefault="00060778">
      <w:r>
        <w:separator/>
      </w:r>
    </w:p>
  </w:endnote>
  <w:endnote w:type="continuationSeparator" w:id="0">
    <w:p w14:paraId="56E1CF43" w14:textId="77777777" w:rsidR="00060778" w:rsidRDefault="00060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5470685"/>
      <w:docPartObj>
        <w:docPartGallery w:val="Page Numbers (Bottom of Page)"/>
        <w:docPartUnique/>
      </w:docPartObj>
    </w:sdtPr>
    <w:sdtEndPr/>
    <w:sdtContent>
      <w:sdt>
        <w:sdtPr>
          <w:id w:val="-1769616900"/>
          <w:docPartObj>
            <w:docPartGallery w:val="Page Numbers (Top of Page)"/>
            <w:docPartUnique/>
          </w:docPartObj>
        </w:sdtPr>
        <w:sdtEndPr/>
        <w:sdtContent>
          <w:p w14:paraId="6ED2853F" w14:textId="6E230496" w:rsidR="007070A5" w:rsidRDefault="007070A5">
            <w:pPr>
              <w:pStyle w:val="Stopka"/>
              <w:jc w:val="right"/>
            </w:pPr>
            <w:r>
              <w:rPr>
                <w:lang w:val="pl-PL"/>
              </w:rPr>
              <w:t xml:space="preserve">Strona </w:t>
            </w:r>
            <w:r>
              <w:rPr>
                <w:b/>
                <w:bCs/>
                <w:sz w:val="24"/>
              </w:rPr>
              <w:fldChar w:fldCharType="begin"/>
            </w:r>
            <w:r>
              <w:rPr>
                <w:b/>
                <w:bCs/>
              </w:rPr>
              <w:instrText>PAGE</w:instrText>
            </w:r>
            <w:r>
              <w:rPr>
                <w:b/>
                <w:bCs/>
                <w:sz w:val="24"/>
              </w:rPr>
              <w:fldChar w:fldCharType="separate"/>
            </w:r>
            <w:r>
              <w:rPr>
                <w:b/>
                <w:bCs/>
                <w:lang w:val="pl-PL"/>
              </w:rPr>
              <w:t>2</w:t>
            </w:r>
            <w:r>
              <w:rPr>
                <w:b/>
                <w:bCs/>
                <w:sz w:val="24"/>
              </w:rPr>
              <w:fldChar w:fldCharType="end"/>
            </w:r>
            <w:r>
              <w:rPr>
                <w:lang w:val="pl-PL"/>
              </w:rPr>
              <w:t xml:space="preserve"> z </w:t>
            </w:r>
            <w:r>
              <w:rPr>
                <w:b/>
                <w:bCs/>
                <w:sz w:val="24"/>
              </w:rPr>
              <w:fldChar w:fldCharType="begin"/>
            </w:r>
            <w:r>
              <w:rPr>
                <w:b/>
                <w:bCs/>
              </w:rPr>
              <w:instrText>NUMPAGES</w:instrText>
            </w:r>
            <w:r>
              <w:rPr>
                <w:b/>
                <w:bCs/>
                <w:sz w:val="24"/>
              </w:rPr>
              <w:fldChar w:fldCharType="separate"/>
            </w:r>
            <w:r>
              <w:rPr>
                <w:b/>
                <w:bCs/>
                <w:lang w:val="pl-PL"/>
              </w:rPr>
              <w:t>2</w:t>
            </w:r>
            <w:r>
              <w:rPr>
                <w:b/>
                <w:bCs/>
                <w:sz w:val="24"/>
              </w:rPr>
              <w:fldChar w:fldCharType="end"/>
            </w:r>
          </w:p>
        </w:sdtContent>
      </w:sdt>
    </w:sdtContent>
  </w:sdt>
  <w:p w14:paraId="012672AF" w14:textId="30A2C0FD" w:rsidR="00B3287B" w:rsidRDefault="00B3287B">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5877562"/>
      <w:docPartObj>
        <w:docPartGallery w:val="Page Numbers (Bottom of Page)"/>
        <w:docPartUnique/>
      </w:docPartObj>
    </w:sdtPr>
    <w:sdtEndPr/>
    <w:sdtContent>
      <w:sdt>
        <w:sdtPr>
          <w:id w:val="538642384"/>
          <w:docPartObj>
            <w:docPartGallery w:val="Page Numbers (Top of Page)"/>
            <w:docPartUnique/>
          </w:docPartObj>
        </w:sdtPr>
        <w:sdtEndPr/>
        <w:sdtContent>
          <w:p w14:paraId="01FFCBF7" w14:textId="3B40553C" w:rsidR="005E1BB5" w:rsidRDefault="005E1BB5">
            <w:pPr>
              <w:pStyle w:val="Stopka"/>
              <w:jc w:val="right"/>
            </w:pPr>
            <w:r>
              <w:rPr>
                <w:lang w:val="pl-PL"/>
              </w:rPr>
              <w:t xml:space="preserve">Strona </w:t>
            </w:r>
            <w:r>
              <w:rPr>
                <w:b/>
                <w:bCs/>
                <w:sz w:val="24"/>
              </w:rPr>
              <w:fldChar w:fldCharType="begin"/>
            </w:r>
            <w:r>
              <w:rPr>
                <w:b/>
                <w:bCs/>
              </w:rPr>
              <w:instrText>PAGE</w:instrText>
            </w:r>
            <w:r>
              <w:rPr>
                <w:b/>
                <w:bCs/>
                <w:sz w:val="24"/>
              </w:rPr>
              <w:fldChar w:fldCharType="separate"/>
            </w:r>
            <w:r>
              <w:rPr>
                <w:b/>
                <w:bCs/>
                <w:lang w:val="pl-PL"/>
              </w:rPr>
              <w:t>2</w:t>
            </w:r>
            <w:r>
              <w:rPr>
                <w:b/>
                <w:bCs/>
                <w:sz w:val="24"/>
              </w:rPr>
              <w:fldChar w:fldCharType="end"/>
            </w:r>
            <w:r>
              <w:rPr>
                <w:lang w:val="pl-PL"/>
              </w:rPr>
              <w:t xml:space="preserve"> z </w:t>
            </w:r>
            <w:r>
              <w:rPr>
                <w:b/>
                <w:bCs/>
                <w:sz w:val="24"/>
              </w:rPr>
              <w:fldChar w:fldCharType="begin"/>
            </w:r>
            <w:r>
              <w:rPr>
                <w:b/>
                <w:bCs/>
              </w:rPr>
              <w:instrText>NUMPAGES</w:instrText>
            </w:r>
            <w:r>
              <w:rPr>
                <w:b/>
                <w:bCs/>
                <w:sz w:val="24"/>
              </w:rPr>
              <w:fldChar w:fldCharType="separate"/>
            </w:r>
            <w:r>
              <w:rPr>
                <w:b/>
                <w:bCs/>
                <w:lang w:val="pl-PL"/>
              </w:rPr>
              <w:t>2</w:t>
            </w:r>
            <w:r>
              <w:rPr>
                <w:b/>
                <w:bCs/>
                <w:sz w:val="24"/>
              </w:rPr>
              <w:fldChar w:fldCharType="end"/>
            </w:r>
          </w:p>
        </w:sdtContent>
      </w:sdt>
    </w:sdtContent>
  </w:sdt>
  <w:p w14:paraId="15A0AC13" w14:textId="77777777" w:rsidR="00B3287B" w:rsidRDefault="00B328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2688C" w14:textId="77777777" w:rsidR="00060778" w:rsidRDefault="00060778"/>
  </w:footnote>
  <w:footnote w:type="continuationSeparator" w:id="0">
    <w:p w14:paraId="6DD2FDC2" w14:textId="77777777" w:rsidR="00060778" w:rsidRDefault="000607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F5C4F"/>
    <w:multiLevelType w:val="hybridMultilevel"/>
    <w:tmpl w:val="1E0880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32DD9"/>
    <w:multiLevelType w:val="hybridMultilevel"/>
    <w:tmpl w:val="4DA4FC9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BA95C03"/>
    <w:multiLevelType w:val="hybridMultilevel"/>
    <w:tmpl w:val="2DF2FB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0A19DC"/>
    <w:multiLevelType w:val="hybridMultilevel"/>
    <w:tmpl w:val="9EA21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982DA4"/>
    <w:multiLevelType w:val="hybridMultilevel"/>
    <w:tmpl w:val="CCC8B142"/>
    <w:lvl w:ilvl="0" w:tplc="A036BE94">
      <w:start w:val="9"/>
      <w:numFmt w:val="decimal"/>
      <w:lvlText w:val="%1)"/>
      <w:lvlJc w:val="left"/>
      <w:pPr>
        <w:ind w:left="785" w:hanging="360"/>
      </w:pPr>
      <w:rPr>
        <w:rFonts w:eastAsia="Aria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24520A6B"/>
    <w:multiLevelType w:val="multilevel"/>
    <w:tmpl w:val="92ECEE86"/>
    <w:lvl w:ilvl="0">
      <w:start w:val="1"/>
      <w:numFmt w:val="decimal"/>
      <w:lvlText w:val="%1)"/>
      <w:lvlJc w:val="left"/>
      <w:rPr>
        <w:b w:val="0"/>
        <w:bCs w:val="0"/>
        <w:i w:val="0"/>
        <w:iCs w:val="0"/>
        <w:smallCaps w:val="0"/>
        <w:strike w:val="0"/>
        <w:color w:val="000000"/>
        <w:spacing w:val="0"/>
        <w:w w:val="100"/>
        <w:position w:val="0"/>
        <w:sz w:val="18"/>
        <w:szCs w:val="18"/>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28613E"/>
    <w:multiLevelType w:val="hybridMultilevel"/>
    <w:tmpl w:val="8196BF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BA063C"/>
    <w:multiLevelType w:val="hybridMultilevel"/>
    <w:tmpl w:val="980202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5407E1"/>
    <w:multiLevelType w:val="multilevel"/>
    <w:tmpl w:val="58EE3EDC"/>
    <w:lvl w:ilvl="0">
      <w:start w:val="1"/>
      <w:numFmt w:val="decimal"/>
      <w:lvlText w:val="%1."/>
      <w:lvlJc w:val="left"/>
      <w:pPr>
        <w:ind w:left="360" w:hanging="36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792" w:hanging="432"/>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646"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784990"/>
    <w:multiLevelType w:val="hybridMultilevel"/>
    <w:tmpl w:val="90D47F3E"/>
    <w:lvl w:ilvl="0" w:tplc="E3B07324">
      <w:start w:val="1"/>
      <w:numFmt w:val="decimal"/>
      <w:pStyle w:val="Nagwek1"/>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DF0959"/>
    <w:multiLevelType w:val="hybridMultilevel"/>
    <w:tmpl w:val="B9462092"/>
    <w:lvl w:ilvl="0" w:tplc="02C80C6A">
      <w:start w:val="2"/>
      <w:numFmt w:val="bullet"/>
      <w:lvlText w:val="-"/>
      <w:lvlJc w:val="left"/>
      <w:pPr>
        <w:ind w:left="1080" w:hanging="360"/>
      </w:pPr>
      <w:rPr>
        <w:rFonts w:ascii="Open Sans" w:eastAsia="Arial" w:hAnsi="Open Sans" w:cs="Open San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4B431C6C"/>
    <w:multiLevelType w:val="multilevel"/>
    <w:tmpl w:val="30488FEC"/>
    <w:lvl w:ilvl="0">
      <w:start w:val="4"/>
      <w:numFmt w:val="decimal"/>
      <w:lvlText w:val="%1."/>
      <w:lvlJc w:val="left"/>
      <w:rPr>
        <w:rFonts w:ascii="Arial" w:eastAsia="Arial" w:hAnsi="Arial" w:cs="Arial"/>
        <w:b/>
        <w:bCs/>
        <w:i w:val="0"/>
        <w:iCs w:val="0"/>
        <w:smallCaps w:val="0"/>
        <w:strike w:val="0"/>
        <w:color w:val="000000"/>
        <w:spacing w:val="0"/>
        <w:w w:val="100"/>
        <w:position w:val="0"/>
        <w:sz w:val="18"/>
        <w:szCs w:val="18"/>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C34C81"/>
    <w:multiLevelType w:val="multilevel"/>
    <w:tmpl w:val="BFD6138C"/>
    <w:lvl w:ilvl="0">
      <w:start w:val="1"/>
      <w:numFmt w:val="decimal"/>
      <w:lvlText w:val="2.3.%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
      <w:numFmt w:val="decimal"/>
      <w:lvlText w:val="%3)"/>
      <w:lvlJc w:val="left"/>
      <w:rPr>
        <w:b w:val="0"/>
        <w:bCs w:val="0"/>
        <w:i w:val="0"/>
        <w:iCs w:val="0"/>
        <w:smallCaps w:val="0"/>
        <w:strike w:val="0"/>
        <w:color w:val="000000"/>
        <w:spacing w:val="0"/>
        <w:w w:val="100"/>
        <w:position w:val="0"/>
        <w:sz w:val="18"/>
        <w:szCs w:val="18"/>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CE1EBD"/>
    <w:multiLevelType w:val="hybridMultilevel"/>
    <w:tmpl w:val="C14E71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9967788"/>
    <w:multiLevelType w:val="hybridMultilevel"/>
    <w:tmpl w:val="972AAB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1B6769"/>
    <w:multiLevelType w:val="hybridMultilevel"/>
    <w:tmpl w:val="E836E2C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6F2E10FE"/>
    <w:multiLevelType w:val="hybridMultilevel"/>
    <w:tmpl w:val="3190B0D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6F525A52"/>
    <w:multiLevelType w:val="hybridMultilevel"/>
    <w:tmpl w:val="82EE5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A9722D"/>
    <w:multiLevelType w:val="hybridMultilevel"/>
    <w:tmpl w:val="FF96E1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3A375FB"/>
    <w:multiLevelType w:val="hybridMultilevel"/>
    <w:tmpl w:val="C060C4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34020A"/>
    <w:multiLevelType w:val="multilevel"/>
    <w:tmpl w:val="D1F06B1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3"/>
      <w:numFmt w:val="decimal"/>
      <w:lvlText w:val="%2."/>
      <w:lvlJc w:val="left"/>
      <w:rPr>
        <w:rFonts w:ascii="Arial" w:eastAsia="Arial" w:hAnsi="Arial" w:cs="Arial"/>
        <w:b/>
        <w:bCs/>
        <w:i w:val="0"/>
        <w:iCs w:val="0"/>
        <w:smallCaps w:val="0"/>
        <w:strike w:val="0"/>
        <w:color w:val="000000"/>
        <w:spacing w:val="0"/>
        <w:w w:val="100"/>
        <w:position w:val="0"/>
        <w:sz w:val="21"/>
        <w:szCs w:val="21"/>
        <w:u w:val="none"/>
        <w:lang w:val="pl"/>
      </w:rPr>
    </w:lvl>
    <w:lvl w:ilvl="2">
      <w:start w:val="1"/>
      <w:numFmt w:val="decimal"/>
      <w:lvlText w:val="%2.%3."/>
      <w:lvlJc w:val="left"/>
      <w:rPr>
        <w:rFonts w:ascii="Arial" w:eastAsia="Arial" w:hAnsi="Arial" w:cs="Arial"/>
        <w:b/>
        <w:bCs/>
        <w:i w:val="0"/>
        <w:iCs w:val="0"/>
        <w:smallCaps w:val="0"/>
        <w:strike w:val="0"/>
        <w:color w:val="000000"/>
        <w:spacing w:val="0"/>
        <w:w w:val="100"/>
        <w:position w:val="0"/>
        <w:sz w:val="18"/>
        <w:szCs w:val="18"/>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A31E59"/>
    <w:multiLevelType w:val="hybridMultilevel"/>
    <w:tmpl w:val="B6E2A970"/>
    <w:lvl w:ilvl="0" w:tplc="02C80C6A">
      <w:start w:val="2"/>
      <w:numFmt w:val="bullet"/>
      <w:lvlText w:val="-"/>
      <w:lvlJc w:val="left"/>
      <w:pPr>
        <w:ind w:left="1080" w:hanging="360"/>
      </w:pPr>
      <w:rPr>
        <w:rFonts w:ascii="Open Sans" w:eastAsia="Arial" w:hAnsi="Open Sans" w:cs="Open San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78856348"/>
    <w:multiLevelType w:val="hybridMultilevel"/>
    <w:tmpl w:val="1DE2A79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7DE93023"/>
    <w:multiLevelType w:val="multilevel"/>
    <w:tmpl w:val="16647E0E"/>
    <w:lvl w:ilvl="0">
      <w:start w:val="1"/>
      <w:numFmt w:val="decimal"/>
      <w:lvlText w:val="%1."/>
      <w:lvlJc w:val="left"/>
      <w:pPr>
        <w:ind w:left="1582" w:hanging="360"/>
      </w:pPr>
      <w:rPr>
        <w:b w:val="0"/>
        <w:bCs w:val="0"/>
        <w:color w:val="auto"/>
        <w:sz w:val="20"/>
        <w:szCs w:val="20"/>
      </w:rPr>
    </w:lvl>
    <w:lvl w:ilvl="1">
      <w:start w:val="7"/>
      <w:numFmt w:val="decimal"/>
      <w:isLgl/>
      <w:lvlText w:val="%1.%2."/>
      <w:lvlJc w:val="left"/>
      <w:pPr>
        <w:ind w:left="1942" w:hanging="720"/>
      </w:pPr>
      <w:rPr>
        <w:rFonts w:hint="default"/>
        <w:b w:val="0"/>
      </w:rPr>
    </w:lvl>
    <w:lvl w:ilvl="2">
      <w:start w:val="1"/>
      <w:numFmt w:val="decimal"/>
      <w:isLgl/>
      <w:lvlText w:val="%1.%2.%3."/>
      <w:lvlJc w:val="left"/>
      <w:pPr>
        <w:ind w:left="194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302" w:hanging="1080"/>
      </w:pPr>
      <w:rPr>
        <w:rFonts w:hint="default"/>
      </w:rPr>
    </w:lvl>
    <w:lvl w:ilvl="5">
      <w:start w:val="1"/>
      <w:numFmt w:val="decimal"/>
      <w:isLgl/>
      <w:lvlText w:val="%1.%2.%3.%4.%5.%6."/>
      <w:lvlJc w:val="left"/>
      <w:pPr>
        <w:ind w:left="2662" w:hanging="1440"/>
      </w:pPr>
      <w:rPr>
        <w:rFonts w:hint="default"/>
      </w:rPr>
    </w:lvl>
    <w:lvl w:ilvl="6">
      <w:start w:val="1"/>
      <w:numFmt w:val="decimal"/>
      <w:isLgl/>
      <w:lvlText w:val="%1.%2.%3.%4.%5.%6.%7."/>
      <w:lvlJc w:val="left"/>
      <w:pPr>
        <w:ind w:left="3022" w:hanging="1800"/>
      </w:pPr>
      <w:rPr>
        <w:rFonts w:hint="default"/>
      </w:rPr>
    </w:lvl>
    <w:lvl w:ilvl="7">
      <w:start w:val="1"/>
      <w:numFmt w:val="decimal"/>
      <w:isLgl/>
      <w:lvlText w:val="%1.%2.%3.%4.%5.%6.%7.%8."/>
      <w:lvlJc w:val="left"/>
      <w:pPr>
        <w:ind w:left="3022" w:hanging="1800"/>
      </w:pPr>
      <w:rPr>
        <w:rFonts w:hint="default"/>
      </w:rPr>
    </w:lvl>
    <w:lvl w:ilvl="8">
      <w:start w:val="1"/>
      <w:numFmt w:val="decimal"/>
      <w:isLgl/>
      <w:lvlText w:val="%1.%2.%3.%4.%5.%6.%7.%8.%9."/>
      <w:lvlJc w:val="left"/>
      <w:pPr>
        <w:ind w:left="3382" w:hanging="2160"/>
      </w:pPr>
      <w:rPr>
        <w:rFonts w:hint="default"/>
      </w:rPr>
    </w:lvl>
  </w:abstractNum>
  <w:num w:numId="1">
    <w:abstractNumId w:val="8"/>
  </w:num>
  <w:num w:numId="2">
    <w:abstractNumId w:val="5"/>
  </w:num>
  <w:num w:numId="3">
    <w:abstractNumId w:val="12"/>
  </w:num>
  <w:num w:numId="4">
    <w:abstractNumId w:val="11"/>
  </w:num>
  <w:num w:numId="5">
    <w:abstractNumId w:val="20"/>
  </w:num>
  <w:num w:numId="6">
    <w:abstractNumId w:val="0"/>
  </w:num>
  <w:num w:numId="7">
    <w:abstractNumId w:val="14"/>
  </w:num>
  <w:num w:numId="8">
    <w:abstractNumId w:val="21"/>
  </w:num>
  <w:num w:numId="9">
    <w:abstractNumId w:val="2"/>
  </w:num>
  <w:num w:numId="10">
    <w:abstractNumId w:val="7"/>
  </w:num>
  <w:num w:numId="11">
    <w:abstractNumId w:val="3"/>
  </w:num>
  <w:num w:numId="12">
    <w:abstractNumId w:val="17"/>
  </w:num>
  <w:num w:numId="13">
    <w:abstractNumId w:val="10"/>
  </w:num>
  <w:num w:numId="14">
    <w:abstractNumId w:val="22"/>
  </w:num>
  <w:num w:numId="15">
    <w:abstractNumId w:val="16"/>
  </w:num>
  <w:num w:numId="16">
    <w:abstractNumId w:val="4"/>
  </w:num>
  <w:num w:numId="17">
    <w:abstractNumId w:val="13"/>
  </w:num>
  <w:num w:numId="18">
    <w:abstractNumId w:val="9"/>
  </w:num>
  <w:num w:numId="19">
    <w:abstractNumId w:val="19"/>
  </w:num>
  <w:num w:numId="20">
    <w:abstractNumId w:val="6"/>
  </w:num>
  <w:num w:numId="21">
    <w:abstractNumId w:val="15"/>
  </w:num>
  <w:num w:numId="22">
    <w:abstractNumId w:val="8"/>
  </w:num>
  <w:num w:numId="23">
    <w:abstractNumId w:val="18"/>
  </w:num>
  <w:num w:numId="24">
    <w:abstractNumId w:val="8"/>
  </w:num>
  <w:num w:numId="25">
    <w:abstractNumId w:val="8"/>
  </w:num>
  <w:num w:numId="26">
    <w:abstractNumId w:val="8"/>
  </w:num>
  <w:num w:numId="27">
    <w:abstractNumId w:val="8"/>
  </w:num>
  <w:num w:numId="28">
    <w:abstractNumId w:val="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87B"/>
    <w:rsid w:val="000246B2"/>
    <w:rsid w:val="00034033"/>
    <w:rsid w:val="000557F2"/>
    <w:rsid w:val="00056001"/>
    <w:rsid w:val="00060778"/>
    <w:rsid w:val="000808F8"/>
    <w:rsid w:val="00096BE1"/>
    <w:rsid w:val="000A5738"/>
    <w:rsid w:val="000B0D90"/>
    <w:rsid w:val="000E3220"/>
    <w:rsid w:val="001055D4"/>
    <w:rsid w:val="001064FF"/>
    <w:rsid w:val="001105AD"/>
    <w:rsid w:val="00155E45"/>
    <w:rsid w:val="00155E89"/>
    <w:rsid w:val="001733B2"/>
    <w:rsid w:val="001903F1"/>
    <w:rsid w:val="001A03E2"/>
    <w:rsid w:val="001A4EFF"/>
    <w:rsid w:val="001B49F0"/>
    <w:rsid w:val="001B7BD1"/>
    <w:rsid w:val="001C5984"/>
    <w:rsid w:val="001E044B"/>
    <w:rsid w:val="001E17D2"/>
    <w:rsid w:val="001E55EE"/>
    <w:rsid w:val="00214685"/>
    <w:rsid w:val="00217C1D"/>
    <w:rsid w:val="002237ED"/>
    <w:rsid w:val="0025085B"/>
    <w:rsid w:val="00262042"/>
    <w:rsid w:val="002653C8"/>
    <w:rsid w:val="00277FF8"/>
    <w:rsid w:val="002901F3"/>
    <w:rsid w:val="002A42B9"/>
    <w:rsid w:val="002C0FDA"/>
    <w:rsid w:val="002C3404"/>
    <w:rsid w:val="002D2C10"/>
    <w:rsid w:val="002D5CFC"/>
    <w:rsid w:val="002F6F3D"/>
    <w:rsid w:val="0031161A"/>
    <w:rsid w:val="003140AE"/>
    <w:rsid w:val="003178FD"/>
    <w:rsid w:val="003336F4"/>
    <w:rsid w:val="00336FFE"/>
    <w:rsid w:val="00346C42"/>
    <w:rsid w:val="0034787F"/>
    <w:rsid w:val="003513A7"/>
    <w:rsid w:val="00354F8F"/>
    <w:rsid w:val="00361AFB"/>
    <w:rsid w:val="0037792C"/>
    <w:rsid w:val="00380560"/>
    <w:rsid w:val="003B17C3"/>
    <w:rsid w:val="003B3BB8"/>
    <w:rsid w:val="003B52A0"/>
    <w:rsid w:val="003B7875"/>
    <w:rsid w:val="003D3D72"/>
    <w:rsid w:val="00401AA0"/>
    <w:rsid w:val="004048EE"/>
    <w:rsid w:val="0040622C"/>
    <w:rsid w:val="00460569"/>
    <w:rsid w:val="00471627"/>
    <w:rsid w:val="00473EB0"/>
    <w:rsid w:val="004757F0"/>
    <w:rsid w:val="0048055F"/>
    <w:rsid w:val="00485A26"/>
    <w:rsid w:val="00492AF6"/>
    <w:rsid w:val="004B43EA"/>
    <w:rsid w:val="004C7D3B"/>
    <w:rsid w:val="004D221F"/>
    <w:rsid w:val="004D3310"/>
    <w:rsid w:val="004F737C"/>
    <w:rsid w:val="005270F0"/>
    <w:rsid w:val="0055591E"/>
    <w:rsid w:val="005624C7"/>
    <w:rsid w:val="005649DF"/>
    <w:rsid w:val="00565B0A"/>
    <w:rsid w:val="00575F89"/>
    <w:rsid w:val="005810D1"/>
    <w:rsid w:val="005A2AF8"/>
    <w:rsid w:val="005A2E21"/>
    <w:rsid w:val="005B3F9A"/>
    <w:rsid w:val="005E1BB5"/>
    <w:rsid w:val="005E44F7"/>
    <w:rsid w:val="005F456A"/>
    <w:rsid w:val="005F4854"/>
    <w:rsid w:val="005F677C"/>
    <w:rsid w:val="006141B0"/>
    <w:rsid w:val="00614998"/>
    <w:rsid w:val="00617A7B"/>
    <w:rsid w:val="00623D78"/>
    <w:rsid w:val="006279B7"/>
    <w:rsid w:val="00630276"/>
    <w:rsid w:val="00630654"/>
    <w:rsid w:val="00632EE3"/>
    <w:rsid w:val="0064621A"/>
    <w:rsid w:val="00664E2E"/>
    <w:rsid w:val="00672DD1"/>
    <w:rsid w:val="00674562"/>
    <w:rsid w:val="00675737"/>
    <w:rsid w:val="0068128A"/>
    <w:rsid w:val="00692AA7"/>
    <w:rsid w:val="006A11E1"/>
    <w:rsid w:val="006B30C8"/>
    <w:rsid w:val="006C6997"/>
    <w:rsid w:val="006C7D06"/>
    <w:rsid w:val="006F7615"/>
    <w:rsid w:val="007070A5"/>
    <w:rsid w:val="00710757"/>
    <w:rsid w:val="00715848"/>
    <w:rsid w:val="007220E9"/>
    <w:rsid w:val="00733B97"/>
    <w:rsid w:val="00734043"/>
    <w:rsid w:val="0073503B"/>
    <w:rsid w:val="00746CF5"/>
    <w:rsid w:val="00751F0D"/>
    <w:rsid w:val="0076699B"/>
    <w:rsid w:val="00777AE8"/>
    <w:rsid w:val="007B3476"/>
    <w:rsid w:val="007C7268"/>
    <w:rsid w:val="007D369D"/>
    <w:rsid w:val="007F3E1A"/>
    <w:rsid w:val="007F5B45"/>
    <w:rsid w:val="00802865"/>
    <w:rsid w:val="00806EB8"/>
    <w:rsid w:val="008269D8"/>
    <w:rsid w:val="008355EF"/>
    <w:rsid w:val="008364A7"/>
    <w:rsid w:val="0085558E"/>
    <w:rsid w:val="0085665A"/>
    <w:rsid w:val="00872ED7"/>
    <w:rsid w:val="00875E23"/>
    <w:rsid w:val="00886657"/>
    <w:rsid w:val="00887121"/>
    <w:rsid w:val="008A3324"/>
    <w:rsid w:val="008B6DF1"/>
    <w:rsid w:val="008C320C"/>
    <w:rsid w:val="008D3E50"/>
    <w:rsid w:val="009133A6"/>
    <w:rsid w:val="00914286"/>
    <w:rsid w:val="009155B7"/>
    <w:rsid w:val="0092208B"/>
    <w:rsid w:val="00950C82"/>
    <w:rsid w:val="00962B37"/>
    <w:rsid w:val="00973969"/>
    <w:rsid w:val="009817A2"/>
    <w:rsid w:val="00983F14"/>
    <w:rsid w:val="00995010"/>
    <w:rsid w:val="009A2D44"/>
    <w:rsid w:val="009A59B5"/>
    <w:rsid w:val="009A6D94"/>
    <w:rsid w:val="009C34B6"/>
    <w:rsid w:val="009C5A6C"/>
    <w:rsid w:val="009C6E75"/>
    <w:rsid w:val="009D152F"/>
    <w:rsid w:val="009D3C2B"/>
    <w:rsid w:val="009E1168"/>
    <w:rsid w:val="009E36C6"/>
    <w:rsid w:val="009E7FCD"/>
    <w:rsid w:val="00A252B7"/>
    <w:rsid w:val="00A262F4"/>
    <w:rsid w:val="00A27DAC"/>
    <w:rsid w:val="00A30A03"/>
    <w:rsid w:val="00A4339A"/>
    <w:rsid w:val="00A55DCC"/>
    <w:rsid w:val="00A94C76"/>
    <w:rsid w:val="00A95065"/>
    <w:rsid w:val="00A963AD"/>
    <w:rsid w:val="00A967C1"/>
    <w:rsid w:val="00AB7A78"/>
    <w:rsid w:val="00AC41A1"/>
    <w:rsid w:val="00AF1609"/>
    <w:rsid w:val="00AF3331"/>
    <w:rsid w:val="00B22563"/>
    <w:rsid w:val="00B31B1F"/>
    <w:rsid w:val="00B3287B"/>
    <w:rsid w:val="00B40BC1"/>
    <w:rsid w:val="00B45525"/>
    <w:rsid w:val="00B47EBE"/>
    <w:rsid w:val="00B53236"/>
    <w:rsid w:val="00B6583D"/>
    <w:rsid w:val="00B70BB6"/>
    <w:rsid w:val="00B7547E"/>
    <w:rsid w:val="00B77C4A"/>
    <w:rsid w:val="00B91148"/>
    <w:rsid w:val="00BA1BD0"/>
    <w:rsid w:val="00BA583C"/>
    <w:rsid w:val="00BA69D5"/>
    <w:rsid w:val="00BC3ECD"/>
    <w:rsid w:val="00BE0AC2"/>
    <w:rsid w:val="00C10B9B"/>
    <w:rsid w:val="00C16696"/>
    <w:rsid w:val="00C219F7"/>
    <w:rsid w:val="00C237D2"/>
    <w:rsid w:val="00C815DA"/>
    <w:rsid w:val="00C820F4"/>
    <w:rsid w:val="00C83405"/>
    <w:rsid w:val="00C9457B"/>
    <w:rsid w:val="00CC6751"/>
    <w:rsid w:val="00CD0CCE"/>
    <w:rsid w:val="00CE2803"/>
    <w:rsid w:val="00D06330"/>
    <w:rsid w:val="00D1446F"/>
    <w:rsid w:val="00D15096"/>
    <w:rsid w:val="00D20C0F"/>
    <w:rsid w:val="00D37840"/>
    <w:rsid w:val="00D52C83"/>
    <w:rsid w:val="00D64FA4"/>
    <w:rsid w:val="00D745C4"/>
    <w:rsid w:val="00D75E6B"/>
    <w:rsid w:val="00D779A9"/>
    <w:rsid w:val="00D8609F"/>
    <w:rsid w:val="00DA4F6C"/>
    <w:rsid w:val="00DB50A4"/>
    <w:rsid w:val="00DD284E"/>
    <w:rsid w:val="00DE647A"/>
    <w:rsid w:val="00DF4888"/>
    <w:rsid w:val="00E02CCD"/>
    <w:rsid w:val="00E07E13"/>
    <w:rsid w:val="00E57255"/>
    <w:rsid w:val="00E60F6F"/>
    <w:rsid w:val="00E84028"/>
    <w:rsid w:val="00E850F1"/>
    <w:rsid w:val="00E9566C"/>
    <w:rsid w:val="00EB0B62"/>
    <w:rsid w:val="00EB20A6"/>
    <w:rsid w:val="00EE1DC3"/>
    <w:rsid w:val="00EF162C"/>
    <w:rsid w:val="00EF258B"/>
    <w:rsid w:val="00F03514"/>
    <w:rsid w:val="00F256A3"/>
    <w:rsid w:val="00F259A2"/>
    <w:rsid w:val="00F27147"/>
    <w:rsid w:val="00F27DDB"/>
    <w:rsid w:val="00F34A9A"/>
    <w:rsid w:val="00F42BEC"/>
    <w:rsid w:val="00F439C4"/>
    <w:rsid w:val="00F45345"/>
    <w:rsid w:val="00F62D69"/>
    <w:rsid w:val="00F65258"/>
    <w:rsid w:val="00F74E80"/>
    <w:rsid w:val="00FA321C"/>
    <w:rsid w:val="00FB4208"/>
    <w:rsid w:val="00FC31B1"/>
    <w:rsid w:val="00FD11BA"/>
    <w:rsid w:val="00FE5611"/>
    <w:rsid w:val="00FF41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2E404"/>
  <w15:docId w15:val="{0C3D6CBC-A770-4F2E-AB93-58633E7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258B"/>
    <w:pPr>
      <w:jc w:val="both"/>
    </w:pPr>
    <w:rPr>
      <w:rFonts w:ascii="Open Sans" w:hAnsi="Open Sans"/>
      <w:color w:val="000000"/>
      <w:sz w:val="20"/>
    </w:rPr>
  </w:style>
  <w:style w:type="paragraph" w:styleId="Nagwek1">
    <w:name w:val="heading 1"/>
    <w:basedOn w:val="Nagwekgowny"/>
    <w:next w:val="Normalny"/>
    <w:link w:val="Nagwek1Znak"/>
    <w:uiPriority w:val="9"/>
    <w:qFormat/>
    <w:rsid w:val="009155B7"/>
    <w:pPr>
      <w:numPr>
        <w:numId w:val="18"/>
      </w:numPr>
      <w:ind w:left="584" w:hanging="584"/>
    </w:pPr>
  </w:style>
  <w:style w:type="paragraph" w:styleId="Nagwek2">
    <w:name w:val="heading 2"/>
    <w:basedOn w:val="Nagowekporedni"/>
    <w:next w:val="Normalny"/>
    <w:link w:val="Nagwek2Znak"/>
    <w:autoRedefine/>
    <w:uiPriority w:val="9"/>
    <w:unhideWhenUsed/>
    <w:qFormat/>
    <w:rsid w:val="009C6E75"/>
    <w:pPr>
      <w:numPr>
        <w:ilvl w:val="1"/>
        <w:numId w:val="1"/>
      </w:numPr>
      <w:jc w:val="left"/>
    </w:pPr>
    <w:rPr>
      <w:b/>
    </w:rPr>
  </w:style>
  <w:style w:type="paragraph" w:styleId="Nagwek3">
    <w:name w:val="heading 3"/>
    <w:basedOn w:val="Nagwek2"/>
    <w:next w:val="Normalny"/>
    <w:link w:val="Nagwek3Znak"/>
    <w:uiPriority w:val="9"/>
    <w:unhideWhenUsed/>
    <w:qFormat/>
    <w:rsid w:val="00EB20A6"/>
    <w:pPr>
      <w:numPr>
        <w:ilvl w:val="2"/>
      </w:numPr>
      <w:outlineLvl w:val="2"/>
    </w:pPr>
    <w:rPr>
      <w:b w:val="0"/>
    </w:rPr>
  </w:style>
  <w:style w:type="paragraph" w:styleId="Nagwek4">
    <w:name w:val="heading 4"/>
    <w:basedOn w:val="Nagwek3"/>
    <w:next w:val="Normalny"/>
    <w:link w:val="Nagwek4Znak"/>
    <w:uiPriority w:val="9"/>
    <w:unhideWhenUsed/>
    <w:qFormat/>
    <w:rsid w:val="00EB20A6"/>
    <w:pPr>
      <w:outlineLvl w:val="3"/>
    </w:pPr>
    <w:rPr>
      <w:b/>
      <w:bCs w:val="0"/>
    </w:rPr>
  </w:style>
  <w:style w:type="paragraph" w:styleId="Nagwek6">
    <w:name w:val="heading 6"/>
    <w:basedOn w:val="Normalny"/>
    <w:next w:val="Normalny"/>
    <w:link w:val="Nagwek6Znak"/>
    <w:uiPriority w:val="9"/>
    <w:semiHidden/>
    <w:unhideWhenUsed/>
    <w:qFormat/>
    <w:rsid w:val="0085665A"/>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2">
    <w:name w:val="Heading #2_"/>
    <w:basedOn w:val="Domylnaczcionkaakapitu"/>
    <w:link w:val="Heading20"/>
    <w:rPr>
      <w:rFonts w:ascii="Arial" w:eastAsia="Arial" w:hAnsi="Arial" w:cs="Arial"/>
      <w:b w:val="0"/>
      <w:bCs w:val="0"/>
      <w:i w:val="0"/>
      <w:iCs w:val="0"/>
      <w:smallCaps w:val="0"/>
      <w:strike w:val="0"/>
      <w:sz w:val="17"/>
      <w:szCs w:val="17"/>
      <w:u w:val="none"/>
    </w:rPr>
  </w:style>
  <w:style w:type="character" w:customStyle="1" w:styleId="Heading1">
    <w:name w:val="Heading #1_"/>
    <w:basedOn w:val="Domylnaczcionkaakapitu"/>
    <w:link w:val="Heading10"/>
    <w:rPr>
      <w:rFonts w:ascii="Arial" w:eastAsia="Arial" w:hAnsi="Arial" w:cs="Arial"/>
      <w:b w:val="0"/>
      <w:bCs w:val="0"/>
      <w:i w:val="0"/>
      <w:iCs w:val="0"/>
      <w:smallCaps w:val="0"/>
      <w:strike w:val="0"/>
      <w:sz w:val="17"/>
      <w:szCs w:val="17"/>
      <w:u w:val="none"/>
    </w:rPr>
  </w:style>
  <w:style w:type="character" w:customStyle="1" w:styleId="Bodytext">
    <w:name w:val="Body text_"/>
    <w:basedOn w:val="Domylnaczcionkaakapitu"/>
    <w:link w:val="Tekstpodstawowy3"/>
    <w:rPr>
      <w:rFonts w:ascii="Arial" w:eastAsia="Arial" w:hAnsi="Arial" w:cs="Arial"/>
      <w:b w:val="0"/>
      <w:bCs w:val="0"/>
      <w:i w:val="0"/>
      <w:iCs w:val="0"/>
      <w:smallCaps w:val="0"/>
      <w:strike w:val="0"/>
      <w:sz w:val="15"/>
      <w:szCs w:val="15"/>
      <w:u w:val="none"/>
    </w:rPr>
  </w:style>
  <w:style w:type="character" w:customStyle="1" w:styleId="Tekstpodstawowy1">
    <w:name w:val="Tekst podstawowy1"/>
    <w:basedOn w:val="Bodytext"/>
    <w:rPr>
      <w:rFonts w:ascii="Arial" w:eastAsia="Arial" w:hAnsi="Arial" w:cs="Arial"/>
      <w:b w:val="0"/>
      <w:bCs w:val="0"/>
      <w:i w:val="0"/>
      <w:iCs w:val="0"/>
      <w:smallCaps w:val="0"/>
      <w:strike w:val="0"/>
      <w:color w:val="000000"/>
      <w:spacing w:val="0"/>
      <w:w w:val="100"/>
      <w:position w:val="0"/>
      <w:sz w:val="15"/>
      <w:szCs w:val="15"/>
      <w:u w:val="single"/>
      <w:lang w:val="pl"/>
    </w:rPr>
  </w:style>
  <w:style w:type="character" w:customStyle="1" w:styleId="Bodytext2">
    <w:name w:val="Body text (2)_"/>
    <w:basedOn w:val="Domylnaczcionkaakapitu"/>
    <w:link w:val="Bodytext20"/>
    <w:rPr>
      <w:rFonts w:ascii="Arial" w:eastAsia="Arial" w:hAnsi="Arial" w:cs="Arial"/>
      <w:b w:val="0"/>
      <w:bCs w:val="0"/>
      <w:i w:val="0"/>
      <w:iCs w:val="0"/>
      <w:smallCaps w:val="0"/>
      <w:strike w:val="0"/>
      <w:sz w:val="8"/>
      <w:szCs w:val="8"/>
      <w:u w:val="none"/>
    </w:rPr>
  </w:style>
  <w:style w:type="character" w:customStyle="1" w:styleId="Tekstpodstawowy2">
    <w:name w:val="Tekst podstawowy2"/>
    <w:basedOn w:val="Bodytext"/>
    <w:rPr>
      <w:rFonts w:ascii="Arial" w:eastAsia="Arial" w:hAnsi="Arial" w:cs="Arial"/>
      <w:b w:val="0"/>
      <w:bCs w:val="0"/>
      <w:i w:val="0"/>
      <w:iCs w:val="0"/>
      <w:smallCaps w:val="0"/>
      <w:strike w:val="0"/>
      <w:color w:val="000000"/>
      <w:spacing w:val="0"/>
      <w:w w:val="100"/>
      <w:position w:val="0"/>
      <w:sz w:val="15"/>
      <w:szCs w:val="15"/>
      <w:u w:val="none"/>
      <w:lang w:val="pl"/>
    </w:rPr>
  </w:style>
  <w:style w:type="character" w:customStyle="1" w:styleId="BodytextBold">
    <w:name w:val="Body text + Bold"/>
    <w:basedOn w:val="Bodytext"/>
    <w:rPr>
      <w:rFonts w:ascii="Arial" w:eastAsia="Arial" w:hAnsi="Arial" w:cs="Arial"/>
      <w:b/>
      <w:bCs/>
      <w:i w:val="0"/>
      <w:iCs w:val="0"/>
      <w:smallCaps w:val="0"/>
      <w:strike w:val="0"/>
      <w:color w:val="000000"/>
      <w:spacing w:val="0"/>
      <w:w w:val="100"/>
      <w:position w:val="0"/>
      <w:sz w:val="15"/>
      <w:szCs w:val="15"/>
      <w:u w:val="none"/>
      <w:lang w:val="pl"/>
    </w:rPr>
  </w:style>
  <w:style w:type="character" w:customStyle="1" w:styleId="BodytextItalicSpacing0pt">
    <w:name w:val="Body text + Italic;Spacing 0 pt"/>
    <w:basedOn w:val="Bodytext"/>
    <w:rPr>
      <w:rFonts w:ascii="Arial" w:eastAsia="Arial" w:hAnsi="Arial" w:cs="Arial"/>
      <w:b w:val="0"/>
      <w:bCs w:val="0"/>
      <w:i/>
      <w:iCs/>
      <w:smallCaps w:val="0"/>
      <w:strike w:val="0"/>
      <w:color w:val="000000"/>
      <w:spacing w:val="-10"/>
      <w:w w:val="100"/>
      <w:position w:val="0"/>
      <w:sz w:val="15"/>
      <w:szCs w:val="15"/>
      <w:u w:val="none"/>
      <w:lang w:val="pl"/>
    </w:rPr>
  </w:style>
  <w:style w:type="character" w:customStyle="1" w:styleId="Bodytext3">
    <w:name w:val="Body text (3)_"/>
    <w:basedOn w:val="Domylnaczcionkaakapitu"/>
    <w:link w:val="Bodytext30"/>
    <w:rPr>
      <w:rFonts w:ascii="Arial" w:eastAsia="Arial" w:hAnsi="Arial" w:cs="Arial"/>
      <w:b w:val="0"/>
      <w:bCs w:val="0"/>
      <w:i w:val="0"/>
      <w:iCs w:val="0"/>
      <w:smallCaps w:val="0"/>
      <w:strike w:val="0"/>
      <w:sz w:val="15"/>
      <w:szCs w:val="15"/>
      <w:u w:val="none"/>
    </w:rPr>
  </w:style>
  <w:style w:type="character" w:customStyle="1" w:styleId="Bodytext31">
    <w:name w:val="Body text (3)"/>
    <w:basedOn w:val="Bodytext3"/>
    <w:rPr>
      <w:rFonts w:ascii="Arial" w:eastAsia="Arial" w:hAnsi="Arial" w:cs="Arial"/>
      <w:b w:val="0"/>
      <w:bCs w:val="0"/>
      <w:i w:val="0"/>
      <w:iCs w:val="0"/>
      <w:smallCaps w:val="0"/>
      <w:strike w:val="0"/>
      <w:color w:val="000000"/>
      <w:spacing w:val="0"/>
      <w:w w:val="100"/>
      <w:position w:val="0"/>
      <w:sz w:val="15"/>
      <w:szCs w:val="15"/>
      <w:u w:val="single"/>
      <w:lang w:val="pl"/>
    </w:rPr>
  </w:style>
  <w:style w:type="character" w:customStyle="1" w:styleId="Bodytext3NotBold">
    <w:name w:val="Body text (3) + Not Bold"/>
    <w:basedOn w:val="Bodytext3"/>
    <w:rPr>
      <w:rFonts w:ascii="Arial" w:eastAsia="Arial" w:hAnsi="Arial" w:cs="Arial"/>
      <w:b/>
      <w:bCs/>
      <w:i w:val="0"/>
      <w:iCs w:val="0"/>
      <w:smallCaps w:val="0"/>
      <w:strike w:val="0"/>
      <w:color w:val="000000"/>
      <w:spacing w:val="0"/>
      <w:w w:val="100"/>
      <w:position w:val="0"/>
      <w:sz w:val="15"/>
      <w:szCs w:val="15"/>
      <w:u w:val="single"/>
      <w:lang w:val="pl"/>
    </w:rPr>
  </w:style>
  <w:style w:type="character" w:customStyle="1" w:styleId="Headerorfooter">
    <w:name w:val="Header or footer_"/>
    <w:basedOn w:val="Domylnaczcionkaakapitu"/>
    <w:link w:val="Headerorfooter0"/>
    <w:rPr>
      <w:b w:val="0"/>
      <w:bCs w:val="0"/>
      <w:i w:val="0"/>
      <w:iCs w:val="0"/>
      <w:smallCaps w:val="0"/>
      <w:strike w:val="0"/>
      <w:sz w:val="20"/>
      <w:szCs w:val="20"/>
      <w:u w:val="none"/>
    </w:rPr>
  </w:style>
  <w:style w:type="character" w:customStyle="1" w:styleId="HeaderorfooterArial65pt">
    <w:name w:val="Header or footer + Arial;6.5 pt"/>
    <w:basedOn w:val="Headerorfooter"/>
    <w:rPr>
      <w:rFonts w:ascii="Arial" w:eastAsia="Arial" w:hAnsi="Arial" w:cs="Arial"/>
      <w:b w:val="0"/>
      <w:bCs w:val="0"/>
      <w:i w:val="0"/>
      <w:iCs w:val="0"/>
      <w:smallCaps w:val="0"/>
      <w:strike w:val="0"/>
      <w:color w:val="000000"/>
      <w:spacing w:val="0"/>
      <w:w w:val="100"/>
      <w:position w:val="0"/>
      <w:sz w:val="13"/>
      <w:szCs w:val="13"/>
      <w:u w:val="none"/>
      <w:lang w:val="pl"/>
    </w:rPr>
  </w:style>
  <w:style w:type="character" w:customStyle="1" w:styleId="Heading32">
    <w:name w:val="Heading #3 (2)_"/>
    <w:basedOn w:val="Domylnaczcionkaakapitu"/>
    <w:link w:val="Heading320"/>
    <w:rPr>
      <w:rFonts w:ascii="Arial" w:eastAsia="Arial" w:hAnsi="Arial" w:cs="Arial"/>
      <w:b w:val="0"/>
      <w:bCs w:val="0"/>
      <w:i w:val="0"/>
      <w:iCs w:val="0"/>
      <w:smallCaps w:val="0"/>
      <w:strike w:val="0"/>
      <w:sz w:val="17"/>
      <w:szCs w:val="17"/>
      <w:u w:val="none"/>
    </w:rPr>
  </w:style>
  <w:style w:type="character" w:customStyle="1" w:styleId="Heading3">
    <w:name w:val="Heading #3_"/>
    <w:basedOn w:val="Domylnaczcionkaakapitu"/>
    <w:link w:val="Heading30"/>
    <w:rPr>
      <w:rFonts w:ascii="Arial" w:eastAsia="Arial" w:hAnsi="Arial" w:cs="Arial"/>
      <w:b w:val="0"/>
      <w:bCs w:val="0"/>
      <w:i w:val="0"/>
      <w:iCs w:val="0"/>
      <w:smallCaps w:val="0"/>
      <w:strike w:val="0"/>
      <w:sz w:val="15"/>
      <w:szCs w:val="15"/>
      <w:u w:val="none"/>
    </w:rPr>
  </w:style>
  <w:style w:type="character" w:customStyle="1" w:styleId="Heading31">
    <w:name w:val="Heading #3"/>
    <w:basedOn w:val="Heading3"/>
    <w:rPr>
      <w:rFonts w:ascii="Arial" w:eastAsia="Arial" w:hAnsi="Arial" w:cs="Arial"/>
      <w:b w:val="0"/>
      <w:bCs w:val="0"/>
      <w:i w:val="0"/>
      <w:iCs w:val="0"/>
      <w:smallCaps w:val="0"/>
      <w:strike w:val="0"/>
      <w:color w:val="000000"/>
      <w:spacing w:val="0"/>
      <w:w w:val="100"/>
      <w:position w:val="0"/>
      <w:sz w:val="15"/>
      <w:szCs w:val="15"/>
      <w:u w:val="single"/>
      <w:lang w:val="pl"/>
    </w:rPr>
  </w:style>
  <w:style w:type="character" w:customStyle="1" w:styleId="BodytextBold0">
    <w:name w:val="Body text + Bold"/>
    <w:basedOn w:val="Bodytext"/>
    <w:rPr>
      <w:rFonts w:ascii="Arial" w:eastAsia="Arial" w:hAnsi="Arial" w:cs="Arial"/>
      <w:b/>
      <w:bCs/>
      <w:i w:val="0"/>
      <w:iCs w:val="0"/>
      <w:smallCaps w:val="0"/>
      <w:strike w:val="0"/>
      <w:color w:val="000000"/>
      <w:spacing w:val="0"/>
      <w:w w:val="100"/>
      <w:position w:val="0"/>
      <w:sz w:val="15"/>
      <w:szCs w:val="15"/>
      <w:u w:val="none"/>
      <w:lang w:val="pl"/>
    </w:rPr>
  </w:style>
  <w:style w:type="character" w:customStyle="1" w:styleId="Bodytext4">
    <w:name w:val="Body text (4)_"/>
    <w:basedOn w:val="Domylnaczcionkaakapitu"/>
    <w:link w:val="Bodytext40"/>
    <w:rPr>
      <w:rFonts w:ascii="Arial" w:eastAsia="Arial" w:hAnsi="Arial" w:cs="Arial"/>
      <w:b w:val="0"/>
      <w:bCs w:val="0"/>
      <w:i w:val="0"/>
      <w:iCs w:val="0"/>
      <w:smallCaps w:val="0"/>
      <w:strike w:val="0"/>
      <w:sz w:val="14"/>
      <w:szCs w:val="14"/>
      <w:u w:val="none"/>
    </w:rPr>
  </w:style>
  <w:style w:type="paragraph" w:customStyle="1" w:styleId="Heading20">
    <w:name w:val="Heading #2"/>
    <w:basedOn w:val="Normalny"/>
    <w:link w:val="Heading2"/>
    <w:pPr>
      <w:shd w:val="clear" w:color="auto" w:fill="FFFFFF"/>
      <w:spacing w:line="250" w:lineRule="exact"/>
      <w:ind w:hanging="600"/>
      <w:jc w:val="center"/>
      <w:outlineLvl w:val="1"/>
    </w:pPr>
    <w:rPr>
      <w:rFonts w:ascii="Arial" w:eastAsia="Arial" w:hAnsi="Arial" w:cs="Arial"/>
      <w:b/>
      <w:bCs/>
      <w:sz w:val="17"/>
      <w:szCs w:val="17"/>
    </w:rPr>
  </w:style>
  <w:style w:type="paragraph" w:customStyle="1" w:styleId="Heading10">
    <w:name w:val="Heading #1"/>
    <w:basedOn w:val="Normalny"/>
    <w:link w:val="Heading1"/>
    <w:pPr>
      <w:shd w:val="clear" w:color="auto" w:fill="FFFFFF"/>
      <w:spacing w:after="360" w:line="250" w:lineRule="exact"/>
      <w:jc w:val="center"/>
      <w:outlineLvl w:val="0"/>
    </w:pPr>
    <w:rPr>
      <w:rFonts w:ascii="Arial" w:eastAsia="Arial" w:hAnsi="Arial" w:cs="Arial"/>
      <w:b/>
      <w:bCs/>
      <w:sz w:val="17"/>
      <w:szCs w:val="17"/>
    </w:rPr>
  </w:style>
  <w:style w:type="paragraph" w:customStyle="1" w:styleId="Tekstpodstawowy3">
    <w:name w:val="Tekst podstawowy3"/>
    <w:basedOn w:val="Normalny"/>
    <w:link w:val="Bodytext"/>
    <w:pPr>
      <w:shd w:val="clear" w:color="auto" w:fill="FFFFFF"/>
      <w:spacing w:before="180" w:after="180" w:line="206" w:lineRule="exact"/>
      <w:ind w:hanging="600"/>
    </w:pPr>
    <w:rPr>
      <w:rFonts w:ascii="Arial" w:eastAsia="Arial" w:hAnsi="Arial" w:cs="Arial"/>
      <w:sz w:val="15"/>
      <w:szCs w:val="15"/>
    </w:rPr>
  </w:style>
  <w:style w:type="paragraph" w:customStyle="1" w:styleId="Bodytext20">
    <w:name w:val="Body text (2)"/>
    <w:basedOn w:val="Normalny"/>
    <w:link w:val="Bodytext2"/>
    <w:pPr>
      <w:shd w:val="clear" w:color="auto" w:fill="FFFFFF"/>
      <w:spacing w:line="216" w:lineRule="exact"/>
    </w:pPr>
    <w:rPr>
      <w:rFonts w:ascii="Arial" w:eastAsia="Arial" w:hAnsi="Arial" w:cs="Arial"/>
      <w:sz w:val="8"/>
      <w:szCs w:val="8"/>
    </w:rPr>
  </w:style>
  <w:style w:type="paragraph" w:customStyle="1" w:styleId="Bodytext30">
    <w:name w:val="Body text (3)"/>
    <w:basedOn w:val="Normalny"/>
    <w:link w:val="Bodytext3"/>
    <w:pPr>
      <w:shd w:val="clear" w:color="auto" w:fill="FFFFFF"/>
      <w:spacing w:before="180" w:line="211" w:lineRule="exact"/>
    </w:pPr>
    <w:rPr>
      <w:rFonts w:ascii="Arial" w:eastAsia="Arial" w:hAnsi="Arial" w:cs="Arial"/>
      <w:b/>
      <w:bCs/>
      <w:sz w:val="15"/>
      <w:szCs w:val="15"/>
    </w:rPr>
  </w:style>
  <w:style w:type="paragraph" w:customStyle="1" w:styleId="Headerorfooter0">
    <w:name w:val="Header or footer"/>
    <w:basedOn w:val="Normalny"/>
    <w:link w:val="Headerorfooter"/>
    <w:pPr>
      <w:shd w:val="clear" w:color="auto" w:fill="FFFFFF"/>
    </w:pPr>
    <w:rPr>
      <w:szCs w:val="20"/>
    </w:rPr>
  </w:style>
  <w:style w:type="paragraph" w:customStyle="1" w:styleId="Heading320">
    <w:name w:val="Heading #3 (2)"/>
    <w:basedOn w:val="Normalny"/>
    <w:link w:val="Heading32"/>
    <w:pPr>
      <w:shd w:val="clear" w:color="auto" w:fill="FFFFFF"/>
      <w:spacing w:before="420" w:after="180" w:line="226" w:lineRule="exact"/>
      <w:jc w:val="center"/>
      <w:outlineLvl w:val="2"/>
    </w:pPr>
    <w:rPr>
      <w:rFonts w:ascii="Arial" w:eastAsia="Arial" w:hAnsi="Arial" w:cs="Arial"/>
      <w:b/>
      <w:bCs/>
      <w:sz w:val="17"/>
      <w:szCs w:val="17"/>
    </w:rPr>
  </w:style>
  <w:style w:type="paragraph" w:customStyle="1" w:styleId="Heading30">
    <w:name w:val="Heading #3"/>
    <w:basedOn w:val="Normalny"/>
    <w:link w:val="Heading3"/>
    <w:pPr>
      <w:shd w:val="clear" w:color="auto" w:fill="FFFFFF"/>
      <w:spacing w:before="180" w:line="418" w:lineRule="exact"/>
      <w:ind w:hanging="460"/>
      <w:outlineLvl w:val="2"/>
    </w:pPr>
    <w:rPr>
      <w:rFonts w:ascii="Arial" w:eastAsia="Arial" w:hAnsi="Arial" w:cs="Arial"/>
      <w:b/>
      <w:bCs/>
      <w:sz w:val="15"/>
      <w:szCs w:val="15"/>
    </w:rPr>
  </w:style>
  <w:style w:type="paragraph" w:customStyle="1" w:styleId="Bodytext40">
    <w:name w:val="Body text (4)"/>
    <w:basedOn w:val="Normalny"/>
    <w:link w:val="Bodytext4"/>
    <w:pPr>
      <w:shd w:val="clear" w:color="auto" w:fill="FFFFFF"/>
      <w:spacing w:before="4800" w:line="0" w:lineRule="atLeast"/>
    </w:pPr>
    <w:rPr>
      <w:rFonts w:ascii="Arial" w:eastAsia="Arial" w:hAnsi="Arial" w:cs="Arial"/>
      <w:sz w:val="14"/>
      <w:szCs w:val="14"/>
    </w:rPr>
  </w:style>
  <w:style w:type="character" w:customStyle="1" w:styleId="Nagwek1Znak">
    <w:name w:val="Nagłówek 1 Znak"/>
    <w:basedOn w:val="Domylnaczcionkaakapitu"/>
    <w:link w:val="Nagwek1"/>
    <w:uiPriority w:val="9"/>
    <w:rsid w:val="009155B7"/>
    <w:rPr>
      <w:rFonts w:ascii="Open Sans" w:eastAsia="Arial" w:hAnsi="Open Sans" w:cs="Open Sans"/>
      <w:b/>
      <w:bCs/>
      <w:color w:val="000000"/>
      <w:sz w:val="20"/>
      <w:szCs w:val="20"/>
    </w:rPr>
  </w:style>
  <w:style w:type="paragraph" w:styleId="Tytu">
    <w:name w:val="Title"/>
    <w:basedOn w:val="Normalny"/>
    <w:next w:val="Normalny"/>
    <w:link w:val="TytuZnak"/>
    <w:uiPriority w:val="10"/>
    <w:qFormat/>
    <w:rsid w:val="00EF258B"/>
    <w:pPr>
      <w:contextualSpacing/>
      <w:jc w:val="center"/>
    </w:pPr>
    <w:rPr>
      <w:rFonts w:eastAsiaTheme="majorEastAsia" w:cstheme="majorBidi"/>
      <w:b/>
      <w:color w:val="auto"/>
      <w:spacing w:val="-10"/>
      <w:kern w:val="28"/>
      <w:sz w:val="24"/>
      <w:szCs w:val="56"/>
    </w:rPr>
  </w:style>
  <w:style w:type="character" w:customStyle="1" w:styleId="TytuZnak">
    <w:name w:val="Tytuł Znak"/>
    <w:basedOn w:val="Domylnaczcionkaakapitu"/>
    <w:link w:val="Tytu"/>
    <w:uiPriority w:val="10"/>
    <w:rsid w:val="00EF258B"/>
    <w:rPr>
      <w:rFonts w:ascii="Open Sans" w:eastAsiaTheme="majorEastAsia" w:hAnsi="Open Sans" w:cstheme="majorBidi"/>
      <w:b/>
      <w:spacing w:val="-10"/>
      <w:kern w:val="28"/>
      <w:szCs w:val="56"/>
    </w:rPr>
  </w:style>
  <w:style w:type="character" w:customStyle="1" w:styleId="Nagwek2Znak">
    <w:name w:val="Nagłówek 2 Znak"/>
    <w:basedOn w:val="Domylnaczcionkaakapitu"/>
    <w:link w:val="Nagwek2"/>
    <w:uiPriority w:val="9"/>
    <w:rsid w:val="009C6E75"/>
    <w:rPr>
      <w:rFonts w:ascii="Open Sans" w:eastAsia="Arial" w:hAnsi="Open Sans" w:cs="Open Sans"/>
      <w:b/>
      <w:bCs/>
      <w:color w:val="000000"/>
      <w:sz w:val="20"/>
      <w:szCs w:val="20"/>
      <w:shd w:val="clear" w:color="auto" w:fill="FFFFFF"/>
    </w:rPr>
  </w:style>
  <w:style w:type="paragraph" w:styleId="Akapitzlist">
    <w:name w:val="List Paragraph"/>
    <w:aliases w:val="zwykły tekst,List Paragraph1,BulletC,normalny tekst,Obiekt,CW_Lista"/>
    <w:basedOn w:val="Normalny"/>
    <w:link w:val="AkapitzlistZnak"/>
    <w:uiPriority w:val="34"/>
    <w:qFormat/>
    <w:rsid w:val="0055591E"/>
    <w:pPr>
      <w:ind w:left="720"/>
      <w:contextualSpacing/>
    </w:pPr>
  </w:style>
  <w:style w:type="paragraph" w:styleId="Tekstdymka">
    <w:name w:val="Balloon Text"/>
    <w:basedOn w:val="Normalny"/>
    <w:link w:val="TekstdymkaZnak"/>
    <w:uiPriority w:val="99"/>
    <w:semiHidden/>
    <w:unhideWhenUsed/>
    <w:rsid w:val="0048055F"/>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55F"/>
    <w:rPr>
      <w:rFonts w:ascii="Segoe UI" w:hAnsi="Segoe UI" w:cs="Segoe UI"/>
      <w:color w:val="000000"/>
      <w:sz w:val="18"/>
      <w:szCs w:val="18"/>
    </w:rPr>
  </w:style>
  <w:style w:type="paragraph" w:customStyle="1" w:styleId="Tekstpodstawowywcity21">
    <w:name w:val="Tekst podstawowy wcięty 21"/>
    <w:basedOn w:val="Normalny"/>
    <w:rsid w:val="00950C82"/>
    <w:pPr>
      <w:suppressAutoHyphens/>
      <w:autoSpaceDE w:val="0"/>
      <w:ind w:left="227"/>
      <w:jc w:val="left"/>
    </w:pPr>
    <w:rPr>
      <w:rFonts w:ascii="Times New Roman" w:hAnsi="Times New Roman"/>
      <w:color w:val="auto"/>
      <w:sz w:val="24"/>
      <w:lang w:val="pl-PL" w:eastAsia="ar-SA"/>
    </w:rPr>
  </w:style>
  <w:style w:type="paragraph" w:customStyle="1" w:styleId="mylniki1">
    <w:name w:val="myślniki1"/>
    <w:basedOn w:val="Tekstpodstawowy"/>
    <w:rsid w:val="00950C82"/>
    <w:pPr>
      <w:tabs>
        <w:tab w:val="num" w:pos="720"/>
        <w:tab w:val="num" w:pos="1080"/>
      </w:tabs>
      <w:autoSpaceDE w:val="0"/>
      <w:autoSpaceDN w:val="0"/>
      <w:adjustRightInd w:val="0"/>
      <w:spacing w:after="0"/>
      <w:ind w:left="720" w:hanging="180"/>
      <w:jc w:val="left"/>
    </w:pPr>
    <w:rPr>
      <w:rFonts w:ascii="Times New Roman" w:hAnsi="Times New Roman"/>
      <w:color w:val="auto"/>
      <w:sz w:val="24"/>
      <w:szCs w:val="20"/>
      <w:lang w:val="pl-PL"/>
    </w:rPr>
  </w:style>
  <w:style w:type="character" w:customStyle="1" w:styleId="AkapitzlistZnak">
    <w:name w:val="Akapit z listą Znak"/>
    <w:aliases w:val="zwykły tekst Znak,List Paragraph1 Znak,BulletC Znak,normalny tekst Znak,Obiekt Znak,CW_Lista Znak"/>
    <w:link w:val="Akapitzlist"/>
    <w:uiPriority w:val="34"/>
    <w:qFormat/>
    <w:locked/>
    <w:rsid w:val="00950C82"/>
    <w:rPr>
      <w:rFonts w:ascii="Open Sans" w:hAnsi="Open Sans"/>
      <w:color w:val="000000"/>
      <w:sz w:val="20"/>
    </w:rPr>
  </w:style>
  <w:style w:type="paragraph" w:styleId="Tekstpodstawowy">
    <w:name w:val="Body Text"/>
    <w:basedOn w:val="Normalny"/>
    <w:link w:val="TekstpodstawowyZnak"/>
    <w:uiPriority w:val="99"/>
    <w:semiHidden/>
    <w:unhideWhenUsed/>
    <w:rsid w:val="00950C82"/>
    <w:pPr>
      <w:spacing w:after="120"/>
    </w:pPr>
  </w:style>
  <w:style w:type="character" w:customStyle="1" w:styleId="TekstpodstawowyZnak">
    <w:name w:val="Tekst podstawowy Znak"/>
    <w:basedOn w:val="Domylnaczcionkaakapitu"/>
    <w:link w:val="Tekstpodstawowy"/>
    <w:uiPriority w:val="99"/>
    <w:semiHidden/>
    <w:rsid w:val="00950C82"/>
    <w:rPr>
      <w:rFonts w:ascii="Open Sans" w:hAnsi="Open Sans"/>
      <w:color w:val="000000"/>
      <w:sz w:val="20"/>
    </w:rPr>
  </w:style>
  <w:style w:type="paragraph" w:customStyle="1" w:styleId="Nagwekgowny">
    <w:name w:val="Nagłówek głowny"/>
    <w:basedOn w:val="Heading10"/>
    <w:link w:val="NagwekgownyZnak"/>
    <w:qFormat/>
    <w:rsid w:val="009133A6"/>
    <w:pPr>
      <w:keepNext/>
      <w:keepLines/>
      <w:shd w:val="clear" w:color="auto" w:fill="auto"/>
      <w:tabs>
        <w:tab w:val="left" w:pos="395"/>
      </w:tabs>
      <w:spacing w:after="148" w:line="210" w:lineRule="exact"/>
      <w:ind w:right="170"/>
      <w:jc w:val="both"/>
    </w:pPr>
    <w:rPr>
      <w:rFonts w:ascii="Open Sans" w:hAnsi="Open Sans" w:cs="Open Sans"/>
      <w:sz w:val="20"/>
      <w:szCs w:val="20"/>
    </w:rPr>
  </w:style>
  <w:style w:type="paragraph" w:customStyle="1" w:styleId="Nagowekporedni">
    <w:name w:val="Nagłowek pośredni"/>
    <w:basedOn w:val="Heading20"/>
    <w:link w:val="NagowekporedniZnak"/>
    <w:autoRedefine/>
    <w:qFormat/>
    <w:rsid w:val="00D64FA4"/>
    <w:pPr>
      <w:spacing w:line="240" w:lineRule="auto"/>
      <w:ind w:left="720" w:firstLine="0"/>
      <w:jc w:val="both"/>
    </w:pPr>
    <w:rPr>
      <w:rFonts w:ascii="Open Sans" w:hAnsi="Open Sans" w:cs="Open Sans"/>
      <w:b w:val="0"/>
      <w:sz w:val="20"/>
      <w:szCs w:val="20"/>
    </w:rPr>
  </w:style>
  <w:style w:type="character" w:customStyle="1" w:styleId="NagwekgownyZnak">
    <w:name w:val="Nagłówek głowny Znak"/>
    <w:basedOn w:val="Heading1"/>
    <w:link w:val="Nagwekgowny"/>
    <w:rsid w:val="009133A6"/>
    <w:rPr>
      <w:rFonts w:ascii="Open Sans" w:eastAsia="Arial" w:hAnsi="Open Sans" w:cs="Open Sans"/>
      <w:b/>
      <w:bCs/>
      <w:i w:val="0"/>
      <w:iCs w:val="0"/>
      <w:smallCaps w:val="0"/>
      <w:strike w:val="0"/>
      <w:color w:val="000000"/>
      <w:sz w:val="20"/>
      <w:szCs w:val="20"/>
      <w:u w:val="none"/>
    </w:rPr>
  </w:style>
  <w:style w:type="character" w:customStyle="1" w:styleId="NagowekporedniZnak">
    <w:name w:val="Nagłowek pośredni Znak"/>
    <w:basedOn w:val="Heading2"/>
    <w:link w:val="Nagowekporedni"/>
    <w:rsid w:val="00D64FA4"/>
    <w:rPr>
      <w:rFonts w:ascii="Open Sans" w:eastAsia="Arial" w:hAnsi="Open Sans" w:cs="Open Sans"/>
      <w:b w:val="0"/>
      <w:bCs/>
      <w:i w:val="0"/>
      <w:iCs w:val="0"/>
      <w:smallCaps w:val="0"/>
      <w:strike w:val="0"/>
      <w:color w:val="000000"/>
      <w:sz w:val="20"/>
      <w:szCs w:val="20"/>
      <w:u w:val="none"/>
      <w:shd w:val="clear" w:color="auto" w:fill="FFFFFF"/>
    </w:rPr>
  </w:style>
  <w:style w:type="paragraph" w:customStyle="1" w:styleId="western">
    <w:name w:val="western"/>
    <w:basedOn w:val="Normalny"/>
    <w:rsid w:val="009133A6"/>
    <w:pPr>
      <w:widowControl/>
      <w:shd w:val="clear" w:color="auto" w:fill="FFFFFF"/>
      <w:spacing w:before="100" w:beforeAutospacing="1" w:after="100" w:afterAutospacing="1"/>
      <w:ind w:right="170"/>
      <w:jc w:val="center"/>
    </w:pPr>
    <w:rPr>
      <w:rFonts w:eastAsia="Arial" w:cs="Arial"/>
      <w:b/>
      <w:bCs/>
      <w:sz w:val="28"/>
      <w:szCs w:val="28"/>
      <w:lang w:val="pl-PL"/>
    </w:rPr>
  </w:style>
  <w:style w:type="paragraph" w:styleId="Nagwek">
    <w:name w:val="header"/>
    <w:aliases w:val="Nagłówek strony"/>
    <w:basedOn w:val="Normalny"/>
    <w:link w:val="NagwekZnak"/>
    <w:unhideWhenUsed/>
    <w:rsid w:val="000808F8"/>
    <w:pPr>
      <w:tabs>
        <w:tab w:val="center" w:pos="4536"/>
        <w:tab w:val="right" w:pos="9072"/>
      </w:tabs>
    </w:pPr>
  </w:style>
  <w:style w:type="character" w:customStyle="1" w:styleId="NagwekZnak">
    <w:name w:val="Nagłówek Znak"/>
    <w:aliases w:val="Nagłówek strony Znak"/>
    <w:basedOn w:val="Domylnaczcionkaakapitu"/>
    <w:link w:val="Nagwek"/>
    <w:rsid w:val="000808F8"/>
    <w:rPr>
      <w:rFonts w:ascii="Open Sans" w:hAnsi="Open Sans"/>
      <w:color w:val="000000"/>
      <w:sz w:val="20"/>
    </w:rPr>
  </w:style>
  <w:style w:type="paragraph" w:styleId="Stopka">
    <w:name w:val="footer"/>
    <w:basedOn w:val="Normalny"/>
    <w:link w:val="StopkaZnak"/>
    <w:uiPriority w:val="99"/>
    <w:unhideWhenUsed/>
    <w:rsid w:val="000808F8"/>
    <w:pPr>
      <w:tabs>
        <w:tab w:val="center" w:pos="4536"/>
        <w:tab w:val="right" w:pos="9072"/>
      </w:tabs>
    </w:pPr>
  </w:style>
  <w:style w:type="character" w:customStyle="1" w:styleId="StopkaZnak">
    <w:name w:val="Stopka Znak"/>
    <w:basedOn w:val="Domylnaczcionkaakapitu"/>
    <w:link w:val="Stopka"/>
    <w:uiPriority w:val="99"/>
    <w:rsid w:val="000808F8"/>
    <w:rPr>
      <w:rFonts w:ascii="Open Sans" w:hAnsi="Open Sans"/>
      <w:color w:val="000000"/>
      <w:sz w:val="20"/>
    </w:rPr>
  </w:style>
  <w:style w:type="character" w:customStyle="1" w:styleId="Nagwek3Znak">
    <w:name w:val="Nagłówek 3 Znak"/>
    <w:basedOn w:val="Domylnaczcionkaakapitu"/>
    <w:link w:val="Nagwek3"/>
    <w:uiPriority w:val="9"/>
    <w:rsid w:val="00EB20A6"/>
    <w:rPr>
      <w:rFonts w:ascii="Open Sans" w:eastAsia="Arial" w:hAnsi="Open Sans" w:cs="Open Sans"/>
      <w:bCs/>
      <w:color w:val="000000"/>
      <w:sz w:val="20"/>
      <w:szCs w:val="20"/>
      <w:shd w:val="clear" w:color="auto" w:fill="FFFFFF"/>
    </w:rPr>
  </w:style>
  <w:style w:type="character" w:customStyle="1" w:styleId="Nagwek4Znak">
    <w:name w:val="Nagłówek 4 Znak"/>
    <w:basedOn w:val="Domylnaczcionkaakapitu"/>
    <w:link w:val="Nagwek4"/>
    <w:uiPriority w:val="9"/>
    <w:rsid w:val="00EB20A6"/>
    <w:rPr>
      <w:rFonts w:ascii="Open Sans" w:eastAsia="Arial" w:hAnsi="Open Sans" w:cs="Open Sans"/>
      <w:b/>
      <w:color w:val="000000"/>
      <w:sz w:val="20"/>
      <w:szCs w:val="20"/>
      <w:shd w:val="clear" w:color="auto" w:fill="FFFFFF"/>
    </w:rPr>
  </w:style>
  <w:style w:type="character" w:customStyle="1" w:styleId="Nagwek6Znak">
    <w:name w:val="Nagłówek 6 Znak"/>
    <w:basedOn w:val="Domylnaczcionkaakapitu"/>
    <w:link w:val="Nagwek6"/>
    <w:uiPriority w:val="9"/>
    <w:semiHidden/>
    <w:rsid w:val="0085665A"/>
    <w:rPr>
      <w:rFonts w:asciiTheme="majorHAnsi" w:eastAsiaTheme="majorEastAsia" w:hAnsiTheme="majorHAnsi" w:cstheme="majorBidi"/>
      <w:color w:val="1F3763" w:themeColor="accent1" w:themeShade="7F"/>
      <w:sz w:val="20"/>
    </w:rPr>
  </w:style>
  <w:style w:type="paragraph" w:styleId="Tekstpodstawowy20">
    <w:name w:val="Body Text 2"/>
    <w:basedOn w:val="Normalny"/>
    <w:link w:val="Tekstpodstawowy2Znak"/>
    <w:uiPriority w:val="99"/>
    <w:unhideWhenUsed/>
    <w:rsid w:val="008B6DF1"/>
    <w:pPr>
      <w:spacing w:after="120" w:line="480" w:lineRule="auto"/>
    </w:pPr>
  </w:style>
  <w:style w:type="character" w:customStyle="1" w:styleId="Tekstpodstawowy2Znak">
    <w:name w:val="Tekst podstawowy 2 Znak"/>
    <w:basedOn w:val="Domylnaczcionkaakapitu"/>
    <w:link w:val="Tekstpodstawowy20"/>
    <w:uiPriority w:val="99"/>
    <w:rsid w:val="008B6DF1"/>
    <w:rPr>
      <w:rFonts w:ascii="Open Sans" w:hAnsi="Open Sans"/>
      <w:color w:val="000000"/>
      <w:sz w:val="20"/>
    </w:rPr>
  </w:style>
  <w:style w:type="paragraph" w:styleId="Tekstprzypisukocowego">
    <w:name w:val="endnote text"/>
    <w:basedOn w:val="Normalny"/>
    <w:link w:val="TekstprzypisukocowegoZnak"/>
    <w:uiPriority w:val="99"/>
    <w:semiHidden/>
    <w:unhideWhenUsed/>
    <w:rsid w:val="00FB4208"/>
    <w:rPr>
      <w:szCs w:val="20"/>
    </w:rPr>
  </w:style>
  <w:style w:type="character" w:customStyle="1" w:styleId="TekstprzypisukocowegoZnak">
    <w:name w:val="Tekst przypisu końcowego Znak"/>
    <w:basedOn w:val="Domylnaczcionkaakapitu"/>
    <w:link w:val="Tekstprzypisukocowego"/>
    <w:uiPriority w:val="99"/>
    <w:semiHidden/>
    <w:rsid w:val="00FB4208"/>
    <w:rPr>
      <w:rFonts w:ascii="Open Sans" w:hAnsi="Open Sans"/>
      <w:color w:val="000000"/>
      <w:sz w:val="20"/>
      <w:szCs w:val="20"/>
    </w:rPr>
  </w:style>
  <w:style w:type="character" w:styleId="Odwoanieprzypisukocowego">
    <w:name w:val="endnote reference"/>
    <w:basedOn w:val="Domylnaczcionkaakapitu"/>
    <w:uiPriority w:val="99"/>
    <w:semiHidden/>
    <w:unhideWhenUsed/>
    <w:rsid w:val="00FB4208"/>
    <w:rPr>
      <w:vertAlign w:val="superscript"/>
    </w:rPr>
  </w:style>
  <w:style w:type="character" w:styleId="Odwoaniedokomentarza">
    <w:name w:val="annotation reference"/>
    <w:basedOn w:val="Domylnaczcionkaakapitu"/>
    <w:uiPriority w:val="99"/>
    <w:semiHidden/>
    <w:unhideWhenUsed/>
    <w:rsid w:val="00E07E13"/>
    <w:rPr>
      <w:sz w:val="16"/>
      <w:szCs w:val="16"/>
    </w:rPr>
  </w:style>
  <w:style w:type="paragraph" w:styleId="Tekstkomentarza">
    <w:name w:val="annotation text"/>
    <w:basedOn w:val="Normalny"/>
    <w:link w:val="TekstkomentarzaZnak"/>
    <w:uiPriority w:val="99"/>
    <w:semiHidden/>
    <w:unhideWhenUsed/>
    <w:rsid w:val="00E07E13"/>
    <w:rPr>
      <w:szCs w:val="20"/>
    </w:rPr>
  </w:style>
  <w:style w:type="character" w:customStyle="1" w:styleId="TekstkomentarzaZnak">
    <w:name w:val="Tekst komentarza Znak"/>
    <w:basedOn w:val="Domylnaczcionkaakapitu"/>
    <w:link w:val="Tekstkomentarza"/>
    <w:uiPriority w:val="99"/>
    <w:semiHidden/>
    <w:rsid w:val="00E07E13"/>
    <w:rPr>
      <w:rFonts w:ascii="Open Sans" w:hAnsi="Open Sans"/>
      <w:color w:val="000000"/>
      <w:sz w:val="20"/>
      <w:szCs w:val="20"/>
    </w:rPr>
  </w:style>
  <w:style w:type="paragraph" w:styleId="Tematkomentarza">
    <w:name w:val="annotation subject"/>
    <w:basedOn w:val="Tekstkomentarza"/>
    <w:next w:val="Tekstkomentarza"/>
    <w:link w:val="TematkomentarzaZnak"/>
    <w:uiPriority w:val="99"/>
    <w:semiHidden/>
    <w:unhideWhenUsed/>
    <w:rsid w:val="00E07E13"/>
    <w:rPr>
      <w:b/>
      <w:bCs/>
    </w:rPr>
  </w:style>
  <w:style w:type="character" w:customStyle="1" w:styleId="TematkomentarzaZnak">
    <w:name w:val="Temat komentarza Znak"/>
    <w:basedOn w:val="TekstkomentarzaZnak"/>
    <w:link w:val="Tematkomentarza"/>
    <w:uiPriority w:val="99"/>
    <w:semiHidden/>
    <w:rsid w:val="00E07E13"/>
    <w:rPr>
      <w:rFonts w:ascii="Open Sans" w:hAnsi="Open San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66EDA0C739674CA13B44F028537D55" ma:contentTypeVersion="13" ma:contentTypeDescription="Utwórz nowy dokument." ma:contentTypeScope="" ma:versionID="524408e0d1442862145a8486eaf77a7b">
  <xsd:schema xmlns:xsd="http://www.w3.org/2001/XMLSchema" xmlns:xs="http://www.w3.org/2001/XMLSchema" xmlns:p="http://schemas.microsoft.com/office/2006/metadata/properties" xmlns:ns3="cdaa407b-0307-47b8-9fc8-c97b6eec5626" xmlns:ns4="5c412506-34b6-4563-8513-22e2efc25b7b" targetNamespace="http://schemas.microsoft.com/office/2006/metadata/properties" ma:root="true" ma:fieldsID="d87a831bfc4e4ba868144ee33d09281c" ns3:_="" ns4:_="">
    <xsd:import namespace="cdaa407b-0307-47b8-9fc8-c97b6eec5626"/>
    <xsd:import namespace="5c412506-34b6-4563-8513-22e2efc25b7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a407b-0307-47b8-9fc8-c97b6eec562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412506-34b6-4563-8513-22e2efc25b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189BA7-0D83-4AE5-A78C-CB6B2FAB7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a407b-0307-47b8-9fc8-c97b6eec5626"/>
    <ds:schemaRef ds:uri="5c412506-34b6-4563-8513-22e2efc25b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7245DE-1C8F-44BB-BC87-79BB94F0754F}">
  <ds:schemaRefs>
    <ds:schemaRef ds:uri="http://schemas.microsoft.com/sharepoint/v3/contenttype/forms"/>
  </ds:schemaRefs>
</ds:datastoreItem>
</file>

<file path=customXml/itemProps3.xml><?xml version="1.0" encoding="utf-8"?>
<ds:datastoreItem xmlns:ds="http://schemas.openxmlformats.org/officeDocument/2006/customXml" ds:itemID="{809E4D24-3E6C-4783-8C94-1AAD7354EE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3198</Words>
  <Characters>19189</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Machalska Monika</dc:creator>
  <cp:lastModifiedBy>Urban Barbara</cp:lastModifiedBy>
  <cp:revision>2</cp:revision>
  <dcterms:created xsi:type="dcterms:W3CDTF">2020-11-23T06:44:00Z</dcterms:created>
  <dcterms:modified xsi:type="dcterms:W3CDTF">2020-11-23T06:44:00Z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0x0101009D66EDA0C739674CA13B44F028537D55</vt:lpwstr>
  </property>
</Properties>
</file>