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82C1" w14:textId="77777777" w:rsidR="001A77CC" w:rsidRPr="001A77CC" w:rsidRDefault="001A77CC" w:rsidP="001A77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A77CC">
        <w:rPr>
          <w:rFonts w:cs="Open Sans"/>
          <w:bCs/>
          <w:color w:val="000000"/>
          <w:sz w:val="18"/>
          <w:szCs w:val="18"/>
        </w:rPr>
        <w:t>Załącznik nr 2</w:t>
      </w:r>
    </w:p>
    <w:p w14:paraId="3A72EECB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3FC2ED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25EE7E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1A77CC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453B1CEF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1A77CC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7D1C968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6284053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213863B5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1A77CC">
        <w:rPr>
          <w:rFonts w:cs="Open Sans"/>
          <w:b/>
          <w:color w:val="000000"/>
          <w:sz w:val="18"/>
          <w:szCs w:val="18"/>
        </w:rPr>
        <w:t>OFERTA</w:t>
      </w:r>
    </w:p>
    <w:p w14:paraId="0B55C909" w14:textId="77777777" w:rsidR="001A77CC" w:rsidRPr="001A77CC" w:rsidRDefault="001A77CC" w:rsidP="001A77CC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50E0D2C" w14:textId="77777777" w:rsidR="001A77CC" w:rsidRPr="001A77CC" w:rsidRDefault="001A77CC" w:rsidP="001A77CC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A77CC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71C45F3" w14:textId="77777777" w:rsidR="001A77CC" w:rsidRPr="001A77CC" w:rsidRDefault="001A77CC" w:rsidP="001A77CC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1A77CC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52B44395" w14:textId="77777777" w:rsidR="001A77CC" w:rsidRPr="001A77CC" w:rsidRDefault="001A77CC" w:rsidP="001A77CC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8918FD5" w14:textId="77777777" w:rsidR="001A77CC" w:rsidRPr="001A77CC" w:rsidRDefault="001A77CC" w:rsidP="001A77CC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A77CC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347BD04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622B05BD" w14:textId="77777777" w:rsidR="001A77CC" w:rsidRPr="001A77CC" w:rsidRDefault="001A77CC" w:rsidP="001A77CC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1A77CC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A77CC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realizację w trybie „zaprojektuj i wybuduj” zadania inwestycyjnego pn.:</w:t>
      </w:r>
      <w:r w:rsidRPr="001A77CC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1A77CC">
        <w:rPr>
          <w:rFonts w:eastAsia="Times New Roman" w:cs="Open Sans"/>
          <w:b/>
          <w:bCs/>
          <w:noProof/>
          <w:sz w:val="18"/>
          <w:szCs w:val="18"/>
          <w:lang w:eastAsia="pl-PL"/>
        </w:rPr>
        <w:t xml:space="preserve">„Zielona Strzyża Kiepury” </w:t>
      </w:r>
      <w:r w:rsidRPr="001A77CC">
        <w:rPr>
          <w:rFonts w:eastAsia="Times New Roman" w:cs="Open Sans"/>
          <w:b/>
          <w:bCs/>
          <w:iCs/>
          <w:sz w:val="18"/>
          <w:szCs w:val="18"/>
          <w:lang w:eastAsia="pl-PL"/>
        </w:rPr>
        <w:t>w ramach zadań Budżetu  Obywatelskiego 2022 i 2023.</w:t>
      </w:r>
      <w:r w:rsidRPr="001A77CC">
        <w:rPr>
          <w:rFonts w:eastAsiaTheme="minorHAnsi" w:cs="Open Sans"/>
          <w:b/>
          <w:bCs/>
          <w:sz w:val="18"/>
          <w:szCs w:val="18"/>
        </w:rPr>
        <w:t>.</w:t>
      </w:r>
    </w:p>
    <w:p w14:paraId="278801D9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7BBA1AC" w14:textId="77777777" w:rsidR="001A77CC" w:rsidRPr="001A77CC" w:rsidRDefault="001A77CC" w:rsidP="003C610B">
      <w:pPr>
        <w:numPr>
          <w:ilvl w:val="0"/>
          <w:numId w:val="38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1A77CC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1A77CC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64361408" w14:textId="77777777" w:rsidR="001A77CC" w:rsidRPr="001A77CC" w:rsidRDefault="001A77CC" w:rsidP="001A77CC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992"/>
        <w:gridCol w:w="1989"/>
      </w:tblGrid>
      <w:tr w:rsidR="001A77CC" w:rsidRPr="001A77CC" w14:paraId="2F014233" w14:textId="77777777" w:rsidTr="00C83EB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5ADD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1A77CC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8F9A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1A77CC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D15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1A77CC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52B5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1A77CC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A672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A77CC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1A77CC" w:rsidRPr="001A77CC" w14:paraId="1ED55DCA" w14:textId="77777777" w:rsidTr="00C83EB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556FC0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CEEB2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4DE341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3FE1F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08A602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1A77CC" w:rsidRPr="001A77CC" w14:paraId="087567CC" w14:textId="77777777" w:rsidTr="00C83EB7">
        <w:trPr>
          <w:cantSplit/>
          <w:trHeight w:val="2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D7A9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D60F5" w14:textId="77777777" w:rsidR="001A77CC" w:rsidRPr="001A77CC" w:rsidRDefault="001A77CC" w:rsidP="001A77CC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1A77CC">
              <w:rPr>
                <w:rFonts w:eastAsiaTheme="minorHAnsi" w:cs="Open Sans"/>
                <w:b/>
                <w:bCs/>
                <w:sz w:val="18"/>
                <w:szCs w:val="18"/>
              </w:rPr>
              <w:t>I Przedmiot odbioru:</w:t>
            </w:r>
          </w:p>
          <w:p w14:paraId="284D8CDE" w14:textId="1EF04CD4" w:rsidR="001A77CC" w:rsidRPr="001A77CC" w:rsidRDefault="001A77CC" w:rsidP="001A77CC">
            <w:pPr>
              <w:spacing w:after="0" w:line="240" w:lineRule="auto"/>
              <w:jc w:val="left"/>
              <w:rPr>
                <w:rFonts w:eastAsiaTheme="minorHAnsi" w:cs="Open Sans"/>
                <w:kern w:val="2"/>
                <w:sz w:val="18"/>
                <w:szCs w:val="18"/>
                <w14:ligatures w14:val="standardContextual"/>
              </w:rPr>
            </w:pPr>
            <w:r w:rsidRPr="001A77CC">
              <w:rPr>
                <w:rFonts w:eastAsiaTheme="minorHAnsi" w:cs="Open Sans"/>
                <w:kern w:val="2"/>
                <w:sz w:val="18"/>
                <w:szCs w:val="18"/>
                <w14:ligatures w14:val="standardContextual"/>
              </w:rPr>
              <w:t>Inwentaryzacja, szkic poglądowy zagospodarowania terenu</w:t>
            </w:r>
            <w:r w:rsidR="003C610B">
              <w:rPr>
                <w:rFonts w:eastAsiaTheme="minorHAnsi" w:cs="Open Sans"/>
                <w:kern w:val="2"/>
                <w:sz w:val="18"/>
                <w:szCs w:val="18"/>
                <w14:ligatures w14:val="standardContextual"/>
              </w:rPr>
              <w:t>,</w:t>
            </w:r>
          </w:p>
          <w:p w14:paraId="4221EFD9" w14:textId="77777777" w:rsidR="001A77CC" w:rsidRPr="001A77CC" w:rsidRDefault="001A77CC" w:rsidP="001A77CC">
            <w:pPr>
              <w:spacing w:after="0" w:line="240" w:lineRule="auto"/>
              <w:jc w:val="left"/>
              <w:rPr>
                <w:rFonts w:eastAsiaTheme="minorHAnsi" w:cs="Open Sans"/>
                <w:bCs/>
                <w:kern w:val="2"/>
                <w:sz w:val="18"/>
                <w:szCs w:val="18"/>
                <w14:ligatures w14:val="standardContextual"/>
              </w:rPr>
            </w:pPr>
            <w:r w:rsidRPr="001A77CC">
              <w:rPr>
                <w:rFonts w:eastAsiaTheme="minorHAnsi" w:cs="Open Sans"/>
                <w:bCs/>
                <w:kern w:val="2"/>
                <w:sz w:val="18"/>
                <w:szCs w:val="18"/>
                <w14:ligatures w14:val="standardContextual"/>
              </w:rPr>
              <w:t>Projekt zagospodarowania terenu w szczegółowości Projektu Wykonawczego, specyfikacje techniczne wykonania i odbioru robót budowlano-montażowych, przedmiary robót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173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1A4C58C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293B4B40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A35A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583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7D1B4A2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30B6FDD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8CF2FEC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F6E6B3E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A1519B0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168771FF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1A77CC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</w:t>
            </w:r>
            <w:r w:rsidRPr="001A77CC">
              <w:rPr>
                <w:rFonts w:cs="Open Sans"/>
                <w:i/>
                <w:iCs/>
                <w:sz w:val="18"/>
                <w:szCs w:val="18"/>
              </w:rPr>
              <w:t>)</w:t>
            </w:r>
          </w:p>
          <w:p w14:paraId="652CFD41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9FC9A9B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AC3E6AE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1A77CC" w:rsidRPr="001A77CC" w14:paraId="4C1764CA" w14:textId="77777777" w:rsidTr="00C83EB7">
        <w:trPr>
          <w:cantSplit/>
          <w:trHeight w:val="18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BB4A2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D752F" w14:textId="77777777" w:rsidR="001A77CC" w:rsidRPr="001A77CC" w:rsidRDefault="001A77CC" w:rsidP="001A77CC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1A77CC">
              <w:rPr>
                <w:rFonts w:eastAsiaTheme="minorHAnsi" w:cs="Open Sans"/>
                <w:b/>
                <w:bCs/>
                <w:sz w:val="18"/>
                <w:szCs w:val="18"/>
              </w:rPr>
              <w:t>II Przedmiot odbioru:</w:t>
            </w:r>
          </w:p>
          <w:p w14:paraId="00B546BF" w14:textId="77777777" w:rsidR="001A77CC" w:rsidRPr="001A77CC" w:rsidRDefault="001A77CC" w:rsidP="001A77CC">
            <w:pPr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1A77CC">
              <w:rPr>
                <w:rFonts w:eastAsiaTheme="minorHAnsi" w:cs="Open Sans"/>
                <w:bCs/>
                <w:sz w:val="18"/>
                <w:szCs w:val="18"/>
              </w:rPr>
              <w:t>Realizacja zaprojektowanego zadania inwestycyjnego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97B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9A94116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2D32C049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B73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6D5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1CDCADF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4EEC770C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609FDD61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6FFCB0CC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1A77CC" w:rsidRPr="001A77CC" w14:paraId="6545F871" w14:textId="77777777" w:rsidTr="00C83EB7">
        <w:trPr>
          <w:cantSplit/>
          <w:trHeight w:val="489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BC4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1A77CC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Łączne wynagrodzenie brutto:</w:t>
            </w:r>
          </w:p>
          <w:p w14:paraId="00D2D4A4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3334412A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  <w:r w:rsidRPr="001A77CC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1A77CC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………………………………………………………………………………………………………………..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AD4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0E7042CE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03BF8460" w14:textId="77777777" w:rsidR="001A77CC" w:rsidRPr="001A77CC" w:rsidRDefault="001A77CC" w:rsidP="001A77CC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4858EF47" w14:textId="77777777" w:rsidR="001A77CC" w:rsidRPr="001A77CC" w:rsidRDefault="001A77CC" w:rsidP="001A77C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490DEE6" w14:textId="77777777" w:rsidR="001A77CC" w:rsidRPr="001A77CC" w:rsidRDefault="001A77CC" w:rsidP="001A77C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4C3E6FC" w14:textId="77777777" w:rsidR="001A77CC" w:rsidRPr="001A77CC" w:rsidRDefault="001A77CC" w:rsidP="00585DBB">
      <w:pPr>
        <w:numPr>
          <w:ilvl w:val="0"/>
          <w:numId w:val="38"/>
        </w:numPr>
        <w:suppressAutoHyphens/>
        <w:spacing w:after="0" w:line="240" w:lineRule="auto"/>
        <w:ind w:right="-1"/>
        <w:jc w:val="left"/>
        <w:rPr>
          <w:rFonts w:eastAsia="Times New Roman" w:cs="Open Sans"/>
          <w:color w:val="000000"/>
          <w:sz w:val="18"/>
          <w:szCs w:val="18"/>
        </w:rPr>
      </w:pPr>
      <w:r w:rsidRPr="001A77CC">
        <w:rPr>
          <w:rFonts w:eastAsia="Times New Roman" w:cs="Open Sans"/>
          <w:color w:val="000000"/>
          <w:sz w:val="18"/>
          <w:szCs w:val="18"/>
        </w:rPr>
        <w:t>Oświadczam, że skieruję do wykonania zamówienia</w:t>
      </w:r>
      <w:r w:rsidRPr="001A77CC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1A77CC">
        <w:rPr>
          <w:rFonts w:eastAsia="Times New Roman" w:cs="Open Sans"/>
          <w:color w:val="000000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1A77CC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1A77CC">
        <w:rPr>
          <w:rFonts w:eastAsia="Times New Roman" w:cs="Open Sans"/>
          <w:color w:val="000000"/>
          <w:sz w:val="18"/>
          <w:szCs w:val="18"/>
        </w:rPr>
        <w:t xml:space="preserve">procesie budowy, z uwzględnieniem specyfiki projektowanego obiektu: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655"/>
        <w:gridCol w:w="4110"/>
      </w:tblGrid>
      <w:tr w:rsidR="001A77CC" w:rsidRPr="001A77CC" w14:paraId="7CA0ECFF" w14:textId="77777777" w:rsidTr="00C83EB7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5A812BAF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2875C61F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493E5C2B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862AD57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1A77CC" w:rsidRPr="001A77CC" w14:paraId="1CD0A57E" w14:textId="77777777" w:rsidTr="00C83EB7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44B0DF5C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5075957A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55" w:type="dxa"/>
            <w:shd w:val="clear" w:color="auto" w:fill="E7E6E6" w:themeFill="background2"/>
            <w:vAlign w:val="center"/>
            <w:hideMark/>
          </w:tcPr>
          <w:p w14:paraId="49F446FB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shd w:val="clear" w:color="auto" w:fill="E7E6E6" w:themeFill="background2"/>
            <w:vAlign w:val="center"/>
            <w:hideMark/>
          </w:tcPr>
          <w:p w14:paraId="3B53E6F9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4</w:t>
            </w:r>
          </w:p>
        </w:tc>
      </w:tr>
      <w:tr w:rsidR="001A77CC" w:rsidRPr="001A77CC" w14:paraId="19B7A421" w14:textId="77777777" w:rsidTr="00C83EB7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0B698DBF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B6F89FD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10D9231" w14:textId="77777777" w:rsidR="001A77CC" w:rsidRPr="001A77CC" w:rsidRDefault="001A77CC" w:rsidP="001A77CC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AE2F33" w14:textId="77777777" w:rsidR="001A77CC" w:rsidRPr="001A77CC" w:rsidRDefault="001A77CC" w:rsidP="001A77CC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429" w:right="-46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uprawnienia do kierowania robotami budowlanymi w specjalności:</w:t>
            </w:r>
          </w:p>
          <w:p w14:paraId="6555A9B7" w14:textId="77777777" w:rsidR="001A77CC" w:rsidRPr="001A77CC" w:rsidRDefault="001A77CC" w:rsidP="001A77CC">
            <w:pPr>
              <w:suppressAutoHyphens/>
              <w:spacing w:after="0" w:line="240" w:lineRule="auto"/>
              <w:ind w:left="429" w:right="-46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  <w:p w14:paraId="225CCACB" w14:textId="031D9497" w:rsidR="001A77CC" w:rsidRPr="001A77CC" w:rsidRDefault="001A77CC" w:rsidP="001A77CC">
            <w:pPr>
              <w:suppressAutoHyphens/>
              <w:spacing w:after="0" w:line="240" w:lineRule="auto"/>
              <w:ind w:left="-564"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konstrukcyjno</w:t>
            </w:r>
            <w:r w:rsidR="003C610B">
              <w:rPr>
                <w:rFonts w:eastAsia="Times New Roman" w:cs="Open Sans"/>
                <w:color w:val="000000"/>
                <w:sz w:val="18"/>
                <w:szCs w:val="18"/>
              </w:rPr>
              <w:t>-</w:t>
            </w: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budowlanej*</w:t>
            </w:r>
          </w:p>
          <w:p w14:paraId="5CDC8425" w14:textId="77777777" w:rsidR="001A77CC" w:rsidRPr="001A77CC" w:rsidRDefault="001A77CC" w:rsidP="001A77CC">
            <w:pPr>
              <w:suppressAutoHyphens/>
              <w:spacing w:after="0" w:line="240" w:lineRule="auto"/>
              <w:ind w:left="-564" w:right="-46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  <w:p w14:paraId="12C65457" w14:textId="77777777" w:rsidR="001A77CC" w:rsidRPr="001A77CC" w:rsidRDefault="001A77CC" w:rsidP="001A77CC">
            <w:pPr>
              <w:suppressAutoHyphens/>
              <w:spacing w:after="0" w:line="240" w:lineRule="auto"/>
              <w:ind w:left="-564"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color w:val="000000"/>
                <w:sz w:val="18"/>
                <w:szCs w:val="18"/>
              </w:rPr>
              <w:t>drogowej*</w:t>
            </w:r>
          </w:p>
          <w:p w14:paraId="5D9E395D" w14:textId="77777777" w:rsidR="001A77CC" w:rsidRPr="001A77CC" w:rsidRDefault="001A77CC" w:rsidP="001A77CC">
            <w:pPr>
              <w:suppressAutoHyphens/>
              <w:spacing w:after="0" w:line="240" w:lineRule="auto"/>
              <w:ind w:left="-564" w:right="-46"/>
              <w:contextualSpacing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1A0B81A0" w14:textId="77777777" w:rsidR="001A77CC" w:rsidRPr="001A77CC" w:rsidRDefault="001A77CC" w:rsidP="001A77CC">
            <w:pPr>
              <w:suppressAutoHyphens/>
              <w:spacing w:after="0" w:line="240" w:lineRule="auto"/>
              <w:ind w:left="-564" w:right="-46"/>
              <w:contextualSpacing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  <w:p w14:paraId="46788CA0" w14:textId="77777777" w:rsidR="001A77CC" w:rsidRPr="001A77CC" w:rsidRDefault="001A77CC" w:rsidP="001A77CC">
            <w:pPr>
              <w:suppressAutoHyphens/>
              <w:spacing w:after="0" w:line="240" w:lineRule="auto"/>
              <w:ind w:left="1421" w:right="-46"/>
              <w:contextualSpacing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A77CC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           *niepotrzebne skreślić</w:t>
            </w:r>
          </w:p>
        </w:tc>
      </w:tr>
    </w:tbl>
    <w:p w14:paraId="35203CD6" w14:textId="77777777" w:rsidR="001A77CC" w:rsidRPr="001A77CC" w:rsidRDefault="001A77CC" w:rsidP="001A77C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0CAB615" w14:textId="77777777" w:rsidR="001A77CC" w:rsidRPr="001A77CC" w:rsidRDefault="001A77CC" w:rsidP="001A77C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BB82363" w14:textId="77777777" w:rsidR="001A77CC" w:rsidRPr="001A77CC" w:rsidRDefault="001A77CC" w:rsidP="004D1CD8">
      <w:pPr>
        <w:numPr>
          <w:ilvl w:val="0"/>
          <w:numId w:val="44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A77CC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2326C0D" w14:textId="77777777" w:rsidR="001A77CC" w:rsidRPr="001A77CC" w:rsidRDefault="001A77CC" w:rsidP="004D1CD8">
      <w:pPr>
        <w:numPr>
          <w:ilvl w:val="0"/>
          <w:numId w:val="44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A77CC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A77CC">
        <w:rPr>
          <w:rFonts w:eastAsiaTheme="minorHAnsi" w:cs="Open Sans"/>
          <w:sz w:val="18"/>
          <w:szCs w:val="18"/>
        </w:rPr>
        <w:t xml:space="preserve">w zw. z art. 7 ust. 9 </w:t>
      </w:r>
      <w:r w:rsidRPr="001A77CC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367F588" w14:textId="77777777" w:rsidR="001A77CC" w:rsidRPr="001A77CC" w:rsidRDefault="001A77CC" w:rsidP="004D1CD8">
      <w:pPr>
        <w:numPr>
          <w:ilvl w:val="0"/>
          <w:numId w:val="44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A77CC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432ED6" w14:textId="77777777" w:rsidR="001A77CC" w:rsidRPr="001A77CC" w:rsidRDefault="001A77CC" w:rsidP="001A77CC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A77CC" w:rsidRPr="001A77CC" w14:paraId="3A1F8C89" w14:textId="77777777" w:rsidTr="00C83EB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85B5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1A77CC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52E9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1A77CC" w:rsidRPr="001A77CC" w14:paraId="4C2A3713" w14:textId="77777777" w:rsidTr="00C83EB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75F4014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77CC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A77CC" w:rsidRPr="001A77CC" w14:paraId="52FD2E57" w14:textId="77777777" w:rsidTr="00C83EB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8FBEC1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1A77CC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95A657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77CC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1B223C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77CC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1A77CC" w:rsidRPr="001A77CC" w14:paraId="6A3D6589" w14:textId="77777777" w:rsidTr="00C83EB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193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9AB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2DD" w14:textId="77777777" w:rsidR="001A77CC" w:rsidRPr="001A77CC" w:rsidRDefault="001A77CC" w:rsidP="001A77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06D1D06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4FF4A5F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0D4D429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DC04D6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6B2345A" w14:textId="77777777" w:rsidR="001A77CC" w:rsidRP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8F136B" w14:textId="77777777" w:rsidR="001A77CC" w:rsidRDefault="001A77CC" w:rsidP="001A77C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03DE82" w14:textId="77777777" w:rsidR="001A77CC" w:rsidRPr="001A77CC" w:rsidRDefault="001A77CC" w:rsidP="001A77C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9D1BE91" w14:textId="5C00897C" w:rsidR="001A77CC" w:rsidRPr="003C610B" w:rsidRDefault="001A77CC" w:rsidP="003C610B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A77CC">
        <w:rPr>
          <w:rFonts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6E888F33" w14:textId="77777777" w:rsidR="001A77CC" w:rsidRPr="001A77CC" w:rsidRDefault="001A77CC" w:rsidP="001A77CC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1A77CC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7EA7F28" w14:textId="77777777" w:rsidR="001A77CC" w:rsidRPr="001A77CC" w:rsidRDefault="001A77CC" w:rsidP="003C610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Open Sans" w:cs="Open Sans"/>
          <w:sz w:val="18"/>
          <w:szCs w:val="18"/>
          <w:lang w:eastAsia="pl-PL"/>
        </w:rPr>
      </w:pPr>
      <w:r w:rsidRPr="001A77CC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A1CDD19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05AF16E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1A77CC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1A77CC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1A77CC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1A77CC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BECF1A3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1A77CC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1A77CC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5BFECA89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58ACDF2E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AFAD9C0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4808620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1A63857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0CC3CB7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64233E3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4CD6B9A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27A5A825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9306BEF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1A97727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D4D1060" w14:textId="77777777" w:rsidR="001A77CC" w:rsidRPr="001A77CC" w:rsidRDefault="001A77CC" w:rsidP="003C61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079FA6E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428939B5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577B63D" w14:textId="77777777" w:rsidR="001A77CC" w:rsidRPr="001A77CC" w:rsidRDefault="001A77CC" w:rsidP="003C610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A77CC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</w:t>
      </w:r>
      <w:r w:rsidRPr="001A77CC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gdyż podstawą prawną przetwarzania danych osobowych jest art. 6 ust. 1 lit. c RODO.</w:t>
      </w:r>
    </w:p>
    <w:p w14:paraId="0518F036" w14:textId="2229CFAF" w:rsidR="0080196D" w:rsidRPr="00567DA2" w:rsidRDefault="0080196D" w:rsidP="003C610B">
      <w:pPr>
        <w:rPr>
          <w:rFonts w:cs="Open Sans"/>
          <w:sz w:val="18"/>
          <w:szCs w:val="18"/>
        </w:rPr>
      </w:pPr>
    </w:p>
    <w:sectPr w:rsidR="0080196D" w:rsidRPr="00567DA2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90B7" w14:textId="77777777" w:rsidR="007C176C" w:rsidRDefault="007C176C" w:rsidP="00172CCC">
      <w:pPr>
        <w:spacing w:after="0" w:line="240" w:lineRule="auto"/>
      </w:pPr>
      <w:r>
        <w:separator/>
      </w:r>
    </w:p>
  </w:endnote>
  <w:endnote w:type="continuationSeparator" w:id="0">
    <w:p w14:paraId="4852761D" w14:textId="77777777" w:rsidR="007C176C" w:rsidRDefault="007C176C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028EEB92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0FBB" w14:textId="77777777" w:rsidR="007C176C" w:rsidRDefault="007C176C" w:rsidP="00172CCC">
      <w:pPr>
        <w:spacing w:after="0" w:line="240" w:lineRule="auto"/>
      </w:pPr>
      <w:r>
        <w:separator/>
      </w:r>
    </w:p>
  </w:footnote>
  <w:footnote w:type="continuationSeparator" w:id="0">
    <w:p w14:paraId="76198198" w14:textId="77777777" w:rsidR="007C176C" w:rsidRDefault="007C176C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0DE030" w14:textId="77777777" w:rsidR="002E2E9C" w:rsidRDefault="002E2E9C" w:rsidP="002E2E9C">
    <w:pPr>
      <w:spacing w:after="0" w:line="240" w:lineRule="auto"/>
    </w:pPr>
  </w:p>
  <w:p w14:paraId="0CBBB1FA" w14:textId="77777777" w:rsidR="002E2E9C" w:rsidRDefault="002E2E9C" w:rsidP="002E2E9C">
    <w:pPr>
      <w:spacing w:after="0" w:line="240" w:lineRule="auto"/>
      <w:rPr>
        <w:rFonts w:cs="Open Sans"/>
        <w:b/>
        <w:sz w:val="18"/>
      </w:rPr>
    </w:pPr>
  </w:p>
  <w:p w14:paraId="0BB8DABE" w14:textId="21EC9924" w:rsidR="007D670A" w:rsidRDefault="007D670A" w:rsidP="002E2E9C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="007B2FD2">
      <w:rPr>
        <w:rFonts w:cs="Open Sans"/>
        <w:b/>
        <w:sz w:val="18"/>
      </w:rPr>
      <w:t>247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7B2FD2">
      <w:rPr>
        <w:rFonts w:cs="Open Sans"/>
        <w:b/>
        <w:sz w:val="18"/>
      </w:rPr>
      <w:t>.229.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A15F18C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B2FD2">
      <w:rPr>
        <w:rFonts w:cs="Open Sans"/>
        <w:b/>
        <w:sz w:val="18"/>
      </w:rPr>
      <w:t>233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8D183C0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8E255A3"/>
    <w:multiLevelType w:val="hybridMultilevel"/>
    <w:tmpl w:val="4886AF2C"/>
    <w:lvl w:ilvl="0" w:tplc="FC6C5D2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D6BEC"/>
    <w:multiLevelType w:val="hybridMultilevel"/>
    <w:tmpl w:val="259E6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397F8D"/>
    <w:multiLevelType w:val="hybridMultilevel"/>
    <w:tmpl w:val="453EB8BC"/>
    <w:lvl w:ilvl="0" w:tplc="F66A0A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D411BCB"/>
    <w:multiLevelType w:val="hybridMultilevel"/>
    <w:tmpl w:val="34A86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0"/>
  </w:num>
  <w:num w:numId="2" w16cid:durableId="1147285296">
    <w:abstractNumId w:val="40"/>
  </w:num>
  <w:num w:numId="3" w16cid:durableId="318536127">
    <w:abstractNumId w:val="47"/>
  </w:num>
  <w:num w:numId="4" w16cid:durableId="1490249189">
    <w:abstractNumId w:val="46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2"/>
  </w:num>
  <w:num w:numId="8" w16cid:durableId="1641493603">
    <w:abstractNumId w:val="34"/>
  </w:num>
  <w:num w:numId="9" w16cid:durableId="669602352">
    <w:abstractNumId w:val="39"/>
  </w:num>
  <w:num w:numId="10" w16cid:durableId="67853360">
    <w:abstractNumId w:val="36"/>
  </w:num>
  <w:num w:numId="11" w16cid:durableId="1879319291">
    <w:abstractNumId w:val="43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7"/>
  </w:num>
  <w:num w:numId="15" w16cid:durableId="1435830099">
    <w:abstractNumId w:val="33"/>
  </w:num>
  <w:num w:numId="16" w16cid:durableId="37539885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41"/>
  </w:num>
  <w:num w:numId="26" w16cid:durableId="989677676">
    <w:abstractNumId w:val="29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2"/>
  </w:num>
  <w:num w:numId="31" w16cid:durableId="1948736018">
    <w:abstractNumId w:val="10"/>
  </w:num>
  <w:num w:numId="32" w16cid:durableId="1141773172">
    <w:abstractNumId w:val="30"/>
  </w:num>
  <w:num w:numId="33" w16cid:durableId="1779106575">
    <w:abstractNumId w:val="31"/>
  </w:num>
  <w:num w:numId="34" w16cid:durableId="6863250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9"/>
  </w:num>
  <w:num w:numId="36" w16cid:durableId="1860317309">
    <w:abstractNumId w:val="25"/>
  </w:num>
  <w:num w:numId="37" w16cid:durableId="740982239">
    <w:abstractNumId w:val="15"/>
  </w:num>
  <w:num w:numId="38" w16cid:durableId="1269771600">
    <w:abstractNumId w:val="27"/>
  </w:num>
  <w:num w:numId="39" w16cid:durableId="567573203">
    <w:abstractNumId w:val="35"/>
  </w:num>
  <w:num w:numId="40" w16cid:durableId="1168978116">
    <w:abstractNumId w:val="17"/>
  </w:num>
  <w:num w:numId="41" w16cid:durableId="225646444">
    <w:abstractNumId w:val="48"/>
  </w:num>
  <w:num w:numId="42" w16cid:durableId="1062096709">
    <w:abstractNumId w:val="16"/>
  </w:num>
  <w:num w:numId="43" w16cid:durableId="1043359699">
    <w:abstractNumId w:val="14"/>
  </w:num>
  <w:num w:numId="44" w16cid:durableId="1478065864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A77CC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E2E9C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C610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1CD8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67DA2"/>
    <w:rsid w:val="00574CA7"/>
    <w:rsid w:val="005824C5"/>
    <w:rsid w:val="00584559"/>
    <w:rsid w:val="00585DBB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2FD2"/>
    <w:rsid w:val="007B31ED"/>
    <w:rsid w:val="007B58BC"/>
    <w:rsid w:val="007C176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416</cp:revision>
  <cp:lastPrinted>2020-10-29T11:28:00Z</cp:lastPrinted>
  <dcterms:created xsi:type="dcterms:W3CDTF">2020-10-21T10:28:00Z</dcterms:created>
  <dcterms:modified xsi:type="dcterms:W3CDTF">2023-11-17T06:33:00Z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