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39E8D" w14:textId="62B545EB" w:rsidR="004B1F38" w:rsidRPr="00EF4BC1" w:rsidRDefault="009320F4" w:rsidP="004B1F38">
      <w:pPr>
        <w:pStyle w:val="Nagwekspisutreci"/>
        <w:spacing w:before="0"/>
        <w:jc w:val="right"/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</w:pPr>
      <w:r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drawing>
          <wp:anchor distT="0" distB="0" distL="114300" distR="114300" simplePos="0" relativeHeight="251657216" behindDoc="0" locked="1" layoutInCell="1" allowOverlap="0" wp14:anchorId="4BB33ABB" wp14:editId="422AE235">
            <wp:simplePos x="0" y="0"/>
            <wp:positionH relativeFrom="margin">
              <wp:align>left</wp:align>
            </wp:positionH>
            <wp:positionV relativeFrom="margin">
              <wp:posOffset>-311785</wp:posOffset>
            </wp:positionV>
            <wp:extent cx="2209165" cy="719455"/>
            <wp:effectExtent l="0" t="0" r="0" b="0"/>
            <wp:wrapNone/>
            <wp:docPr id="1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165" cy="71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1954"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t xml:space="preserve"> </w:t>
      </w:r>
    </w:p>
    <w:p w14:paraId="6E1A23B4" w14:textId="77777777" w:rsidR="00A36454" w:rsidRPr="0013021C" w:rsidRDefault="00A36454" w:rsidP="00DD3AA4">
      <w:pPr>
        <w:rPr>
          <w:rFonts w:ascii="Open Sans" w:hAnsi="Open Sans" w:cs="Open Sans"/>
          <w:sz w:val="20"/>
          <w:szCs w:val="20"/>
        </w:rPr>
      </w:pPr>
    </w:p>
    <w:p w14:paraId="68C42EC4" w14:textId="77777777" w:rsidR="00B46C3E" w:rsidRPr="0013021C" w:rsidRDefault="00B46C3E" w:rsidP="00B46C3E">
      <w:pPr>
        <w:jc w:val="right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</w:t>
      </w:r>
    </w:p>
    <w:p w14:paraId="4943030C" w14:textId="77777777" w:rsidR="00B46C3E" w:rsidRPr="0013021C" w:rsidRDefault="00B46C3E" w:rsidP="00B46C3E">
      <w:pPr>
        <w:jc w:val="center"/>
        <w:rPr>
          <w:rFonts w:ascii="Open Sans" w:hAnsi="Open Sans" w:cs="Open Sans"/>
          <w:b/>
          <w:sz w:val="22"/>
          <w:szCs w:val="22"/>
        </w:rPr>
      </w:pPr>
      <w:r w:rsidRPr="0013021C">
        <w:rPr>
          <w:rFonts w:ascii="Open Sans" w:hAnsi="Open Sans" w:cs="Open Sans"/>
          <w:b/>
          <w:sz w:val="22"/>
          <w:szCs w:val="22"/>
        </w:rPr>
        <w:t>PROGRAM FUNKCJONALNO-UŻYTKOWY</w:t>
      </w:r>
    </w:p>
    <w:p w14:paraId="09E524F5" w14:textId="602AEB14" w:rsidR="00B46C3E" w:rsidRPr="003C6E6A" w:rsidRDefault="00143BC3" w:rsidP="00B46C3E">
      <w:pPr>
        <w:jc w:val="center"/>
        <w:rPr>
          <w:rFonts w:ascii="Open Sans" w:hAnsi="Open Sans" w:cs="Open Sans"/>
          <w:b/>
          <w:iCs/>
          <w:sz w:val="22"/>
          <w:szCs w:val="22"/>
        </w:rPr>
      </w:pPr>
      <w:r w:rsidRPr="003C6E6A">
        <w:rPr>
          <w:rFonts w:ascii="Open Sans" w:hAnsi="Open Sans" w:cs="Open Sans"/>
          <w:b/>
          <w:iCs/>
          <w:sz w:val="22"/>
          <w:szCs w:val="22"/>
        </w:rPr>
        <w:t xml:space="preserve">Rewaloryzacja placu przy tzw. Stawku mieszczącym się przy ul. Pomorskiej w Gdańsku </w:t>
      </w:r>
      <w:r w:rsidR="003C6E6A">
        <w:rPr>
          <w:rFonts w:ascii="Open Sans" w:hAnsi="Open Sans" w:cs="Open Sans"/>
          <w:b/>
          <w:iCs/>
          <w:sz w:val="22"/>
          <w:szCs w:val="22"/>
        </w:rPr>
        <w:br/>
      </w:r>
      <w:r w:rsidRPr="003C6E6A">
        <w:rPr>
          <w:rFonts w:ascii="Open Sans" w:hAnsi="Open Sans" w:cs="Open Sans"/>
          <w:b/>
          <w:iCs/>
          <w:sz w:val="22"/>
          <w:szCs w:val="22"/>
        </w:rPr>
        <w:t xml:space="preserve">w formule „zaprojektuj i wybuduj” w ramach inwestycji w dzielnicach zgodnie </w:t>
      </w:r>
      <w:r w:rsidR="003C6E6A">
        <w:rPr>
          <w:rFonts w:ascii="Open Sans" w:hAnsi="Open Sans" w:cs="Open Sans"/>
          <w:b/>
          <w:iCs/>
          <w:sz w:val="22"/>
          <w:szCs w:val="22"/>
        </w:rPr>
        <w:br/>
      </w:r>
      <w:r w:rsidRPr="003C6E6A">
        <w:rPr>
          <w:rFonts w:ascii="Open Sans" w:hAnsi="Open Sans" w:cs="Open Sans"/>
          <w:b/>
          <w:iCs/>
          <w:sz w:val="22"/>
          <w:szCs w:val="22"/>
        </w:rPr>
        <w:t>z przyjętymi uchwałami Rad Osiedli i Dzielnic</w:t>
      </w:r>
    </w:p>
    <w:p w14:paraId="6B226F1D" w14:textId="77777777" w:rsidR="00143BC3" w:rsidRPr="0013021C" w:rsidRDefault="00143BC3" w:rsidP="00B46C3E">
      <w:pPr>
        <w:jc w:val="center"/>
        <w:rPr>
          <w:rFonts w:ascii="Open Sans" w:hAnsi="Open Sans" w:cs="Open Sans"/>
          <w:b/>
          <w:sz w:val="20"/>
          <w:szCs w:val="20"/>
        </w:rPr>
      </w:pPr>
    </w:p>
    <w:p w14:paraId="36C78333" w14:textId="77777777" w:rsidR="00B46C3E" w:rsidRPr="0013021C" w:rsidRDefault="00B46C3E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Nazwa nadana zamówieniu przez zamawiającego</w:t>
      </w:r>
    </w:p>
    <w:p w14:paraId="1F011E36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538B0E5D" w14:textId="249AE9A4" w:rsidR="00AC6CE0" w:rsidRDefault="003C6E6A" w:rsidP="00B46C3E">
      <w:pPr>
        <w:ind w:left="360"/>
        <w:jc w:val="both"/>
        <w:rPr>
          <w:rFonts w:ascii="Open Sans" w:hAnsi="Open Sans" w:cs="Open Sans"/>
          <w:bCs/>
          <w:iCs/>
          <w:sz w:val="20"/>
          <w:szCs w:val="20"/>
        </w:rPr>
      </w:pPr>
      <w:r w:rsidRPr="003C6E6A">
        <w:rPr>
          <w:rFonts w:ascii="Open Sans" w:hAnsi="Open Sans" w:cs="Open Sans"/>
          <w:bCs/>
          <w:iCs/>
          <w:sz w:val="20"/>
          <w:szCs w:val="20"/>
        </w:rPr>
        <w:t xml:space="preserve">Rewaloryzacja placu przy tzw. Stawku mieszczącym się przy ul. Pomorskiej w Gdańsku w formule „zaprojektuj i wybuduj” </w:t>
      </w:r>
      <w:r>
        <w:rPr>
          <w:rFonts w:ascii="Open Sans" w:hAnsi="Open Sans" w:cs="Open Sans"/>
          <w:bCs/>
          <w:iCs/>
          <w:sz w:val="20"/>
          <w:szCs w:val="20"/>
        </w:rPr>
        <w:t xml:space="preserve">. </w:t>
      </w:r>
    </w:p>
    <w:p w14:paraId="35982CDF" w14:textId="77777777" w:rsidR="003C6E6A" w:rsidRPr="0013021C" w:rsidRDefault="003C6E6A" w:rsidP="00B46C3E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8B2D7FC" w14:textId="77777777" w:rsidR="00B46C3E" w:rsidRPr="0013021C" w:rsidRDefault="008C047E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Adres obiektu budowlanego, którego dotyczy program funkcjonalno-użytkowy</w:t>
      </w:r>
    </w:p>
    <w:p w14:paraId="20149BFE" w14:textId="77777777" w:rsidR="00497F05" w:rsidRPr="0013021C" w:rsidRDefault="00497F05" w:rsidP="00497F05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51B110A7" w14:textId="3EEFB19F" w:rsidR="00B75D7C" w:rsidRPr="0013021C" w:rsidRDefault="00A02B2A" w:rsidP="009942B0">
      <w:pPr>
        <w:ind w:left="426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Obiekt usytuowany będzie na dział</w:t>
      </w:r>
      <w:r w:rsidR="00D17CDB">
        <w:rPr>
          <w:rFonts w:ascii="Open Sans" w:hAnsi="Open Sans" w:cs="Open Sans"/>
          <w:sz w:val="20"/>
          <w:szCs w:val="20"/>
        </w:rPr>
        <w:t xml:space="preserve">ce </w:t>
      </w:r>
      <w:r w:rsidR="00096790">
        <w:rPr>
          <w:rFonts w:ascii="Open Sans" w:hAnsi="Open Sans" w:cs="Open Sans"/>
          <w:sz w:val="20"/>
          <w:szCs w:val="20"/>
        </w:rPr>
        <w:t>194/4</w:t>
      </w:r>
      <w:r w:rsidR="005E57AC">
        <w:rPr>
          <w:rFonts w:ascii="Open Sans" w:hAnsi="Open Sans" w:cs="Open Sans"/>
          <w:sz w:val="20"/>
          <w:szCs w:val="20"/>
        </w:rPr>
        <w:t xml:space="preserve"> </w:t>
      </w:r>
      <w:r w:rsidR="00CE1451" w:rsidRPr="0013021C">
        <w:rPr>
          <w:rFonts w:ascii="Open Sans" w:hAnsi="Open Sans" w:cs="Open Sans"/>
          <w:sz w:val="20"/>
          <w:szCs w:val="20"/>
        </w:rPr>
        <w:t xml:space="preserve">w obrębie </w:t>
      </w:r>
      <w:r w:rsidR="00096790">
        <w:rPr>
          <w:rFonts w:ascii="Open Sans" w:hAnsi="Open Sans" w:cs="Open Sans"/>
          <w:sz w:val="20"/>
          <w:szCs w:val="20"/>
        </w:rPr>
        <w:t>15</w:t>
      </w:r>
      <w:r w:rsidR="009942B0">
        <w:rPr>
          <w:rFonts w:ascii="Open Sans" w:hAnsi="Open Sans" w:cs="Open Sans"/>
          <w:sz w:val="20"/>
          <w:szCs w:val="20"/>
        </w:rPr>
        <w:t>.</w:t>
      </w:r>
    </w:p>
    <w:p w14:paraId="624070AF" w14:textId="77777777" w:rsidR="00AC6CE0" w:rsidRPr="0013021C" w:rsidRDefault="00AC6CE0" w:rsidP="00B75D7C">
      <w:pPr>
        <w:jc w:val="both"/>
        <w:rPr>
          <w:rFonts w:ascii="Open Sans" w:hAnsi="Open Sans" w:cs="Open Sans"/>
          <w:sz w:val="20"/>
          <w:szCs w:val="20"/>
        </w:rPr>
      </w:pPr>
    </w:p>
    <w:p w14:paraId="5D2FD3AC" w14:textId="77777777" w:rsidR="00B75D7C" w:rsidRPr="0013021C" w:rsidRDefault="00B75D7C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Nazwy i kody przedmiotu zamówienia</w:t>
      </w:r>
    </w:p>
    <w:p w14:paraId="0ED84F1F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B5FFF60" w14:textId="1012809E" w:rsidR="00B75D7C" w:rsidRDefault="00B75D7C" w:rsidP="009942B0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Zgodnie z przedmiotem zamówienia będą wykonywane roboty budowlane w następujących kategoriach ujętych w systemie klasyfikacji CPV:</w:t>
      </w:r>
    </w:p>
    <w:p w14:paraId="72F5372B" w14:textId="77777777" w:rsidR="00006ACA" w:rsidRPr="00006ACA" w:rsidRDefault="00006ACA" w:rsidP="00006ACA">
      <w:pPr>
        <w:autoSpaceDE w:val="0"/>
        <w:autoSpaceDN w:val="0"/>
        <w:adjustRightInd w:val="0"/>
        <w:rPr>
          <w:rFonts w:ascii="Open Sans" w:hAnsi="Open Sans" w:cs="Open Sans"/>
          <w:color w:val="000000"/>
        </w:rPr>
      </w:pPr>
    </w:p>
    <w:p w14:paraId="4CD4D8AC" w14:textId="1A6E1F07" w:rsidR="007903D2" w:rsidRPr="0013021C" w:rsidRDefault="00006ACA" w:rsidP="00006ACA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  <w:r w:rsidRPr="00006ACA">
        <w:rPr>
          <w:rFonts w:ascii="Open Sans" w:hAnsi="Open Sans" w:cs="Open Sans"/>
          <w:color w:val="000000"/>
          <w:sz w:val="20"/>
          <w:szCs w:val="20"/>
        </w:rPr>
        <w:t>45000000-7 - roboty budowlane</w:t>
      </w:r>
    </w:p>
    <w:p w14:paraId="428EE438" w14:textId="09105A7D" w:rsidR="00B75D7C" w:rsidRPr="009942B0" w:rsidRDefault="00E03296" w:rsidP="009942B0">
      <w:pPr>
        <w:ind w:left="426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13021C">
        <w:rPr>
          <w:rFonts w:ascii="Open Sans" w:hAnsi="Open Sans" w:cs="Open Sans"/>
          <w:color w:val="000000"/>
          <w:sz w:val="20"/>
          <w:szCs w:val="20"/>
        </w:rPr>
        <w:t>45111291-</w:t>
      </w:r>
      <w:r w:rsidR="005734A3" w:rsidRPr="0013021C">
        <w:rPr>
          <w:rFonts w:ascii="Open Sans" w:hAnsi="Open Sans" w:cs="Open Sans"/>
          <w:color w:val="000000"/>
          <w:sz w:val="20"/>
          <w:szCs w:val="20"/>
        </w:rPr>
        <w:t>4 - roboty w zakresie zagospodarowania terenu</w:t>
      </w:r>
    </w:p>
    <w:p w14:paraId="7ED60298" w14:textId="77777777" w:rsidR="00AC6CE0" w:rsidRPr="0013021C" w:rsidRDefault="00AC6CE0" w:rsidP="00B75D7C">
      <w:pPr>
        <w:jc w:val="both"/>
        <w:rPr>
          <w:rFonts w:ascii="Open Sans" w:hAnsi="Open Sans" w:cs="Open Sans"/>
          <w:sz w:val="20"/>
          <w:szCs w:val="20"/>
        </w:rPr>
      </w:pPr>
    </w:p>
    <w:p w14:paraId="732E81A5" w14:textId="77777777" w:rsidR="00257A21" w:rsidRPr="0013021C" w:rsidRDefault="00257A21" w:rsidP="00CE1451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Nazwa Zamawiającego i jego adres:</w:t>
      </w:r>
    </w:p>
    <w:p w14:paraId="5A307DAB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151E42A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Dyrekcja Rozbudowy Miasta Gdańska</w:t>
      </w:r>
    </w:p>
    <w:p w14:paraId="0DAAC6F9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ul. Żaglowa 11, 80 – 560 Gdańsk,</w:t>
      </w:r>
    </w:p>
    <w:p w14:paraId="6B9FFC45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działająca w imieniu Gminy Miasta Gdańska</w:t>
      </w:r>
    </w:p>
    <w:p w14:paraId="739DDDA5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</w:p>
    <w:p w14:paraId="0A4D0971" w14:textId="77777777" w:rsidR="00AC6CE0" w:rsidRPr="0013021C" w:rsidRDefault="00AC6CE0" w:rsidP="00257A21">
      <w:pPr>
        <w:ind w:left="360"/>
        <w:rPr>
          <w:rFonts w:ascii="Open Sans" w:hAnsi="Open Sans" w:cs="Open Sans"/>
          <w:sz w:val="20"/>
          <w:szCs w:val="20"/>
        </w:rPr>
      </w:pPr>
    </w:p>
    <w:p w14:paraId="486FE953" w14:textId="77777777" w:rsidR="00B75D7C" w:rsidRPr="0013021C" w:rsidRDefault="00421499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Imiona i nazwiska osób opracowujących program funkcjonalno-użytkowy</w:t>
      </w:r>
    </w:p>
    <w:p w14:paraId="0856F49D" w14:textId="77777777" w:rsidR="00257A21" w:rsidRPr="0013021C" w:rsidRDefault="00257A21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0AF2EE40" w14:textId="20C41803" w:rsidR="00421499" w:rsidRPr="0013021C" w:rsidRDefault="00421499" w:rsidP="00A36454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Program opracował</w:t>
      </w:r>
      <w:r w:rsidR="00CE1451" w:rsidRPr="0013021C">
        <w:rPr>
          <w:rFonts w:ascii="Open Sans" w:hAnsi="Open Sans" w:cs="Open Sans"/>
          <w:sz w:val="20"/>
          <w:szCs w:val="20"/>
        </w:rPr>
        <w:t xml:space="preserve">: </w:t>
      </w:r>
      <w:r w:rsidR="00246927">
        <w:rPr>
          <w:rFonts w:ascii="Open Sans" w:hAnsi="Open Sans" w:cs="Open Sans"/>
          <w:sz w:val="20"/>
          <w:szCs w:val="20"/>
        </w:rPr>
        <w:t xml:space="preserve">Andrzej Polak </w:t>
      </w:r>
    </w:p>
    <w:p w14:paraId="24AABE1B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454BD5C5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954B6BE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1F35824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890AA3" w14:textId="11D9B006" w:rsidR="00421499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74293FE" w14:textId="77777777" w:rsidR="00C96070" w:rsidRDefault="00C96070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C893C1F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7D44003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4A88942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0A67E78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E4EA519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2FCFF61C" w14:textId="77777777" w:rsidR="00A36454" w:rsidRPr="0013021C" w:rsidRDefault="00A36454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FB99226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  <w:u w:val="single"/>
        </w:rPr>
      </w:pPr>
      <w:r w:rsidRPr="0013021C">
        <w:rPr>
          <w:rFonts w:ascii="Open Sans" w:hAnsi="Open Sans" w:cs="Open Sans"/>
          <w:sz w:val="20"/>
          <w:szCs w:val="20"/>
          <w:u w:val="single"/>
        </w:rPr>
        <w:t>Spis treści:</w:t>
      </w:r>
    </w:p>
    <w:p w14:paraId="3D28BE1B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717DBAC6" w14:textId="77777777" w:rsidR="00ED539B" w:rsidRDefault="00421499" w:rsidP="009F52E6">
      <w:pPr>
        <w:pStyle w:val="Akapitzlist"/>
        <w:numPr>
          <w:ilvl w:val="0"/>
          <w:numId w:val="15"/>
        </w:numPr>
        <w:tabs>
          <w:tab w:val="left" w:pos="284"/>
        </w:tabs>
        <w:spacing w:after="0" w:line="360" w:lineRule="auto"/>
        <w:ind w:hanging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sz w:val="20"/>
          <w:szCs w:val="20"/>
        </w:rPr>
        <w:t xml:space="preserve">Część opisowa </w:t>
      </w:r>
      <w:r w:rsidR="001C7DCD" w:rsidRPr="00ED539B">
        <w:rPr>
          <w:rFonts w:ascii="Open Sans" w:hAnsi="Open Sans" w:cs="Open Sans"/>
          <w:sz w:val="20"/>
          <w:szCs w:val="20"/>
        </w:rPr>
        <w:t>programu funkcjonalno-użytkowego</w:t>
      </w:r>
    </w:p>
    <w:p w14:paraId="6180E68C" w14:textId="76BCCC99" w:rsidR="001C7DCD" w:rsidRPr="00ED539B" w:rsidRDefault="00ED539B" w:rsidP="00ED539B">
      <w:pPr>
        <w:tabs>
          <w:tab w:val="left" w:pos="284"/>
        </w:tabs>
        <w:spacing w:line="36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b/>
          <w:sz w:val="20"/>
          <w:szCs w:val="20"/>
        </w:rPr>
        <w:t>1.1.</w:t>
      </w:r>
      <w:r>
        <w:rPr>
          <w:rFonts w:ascii="Open Sans" w:hAnsi="Open Sans" w:cs="Open Sans"/>
          <w:sz w:val="20"/>
          <w:szCs w:val="20"/>
        </w:rPr>
        <w:t xml:space="preserve"> </w:t>
      </w:r>
      <w:r w:rsidR="00485FE4" w:rsidRPr="00ED539B">
        <w:rPr>
          <w:rFonts w:ascii="Open Sans" w:hAnsi="Open Sans" w:cs="Open Sans"/>
          <w:sz w:val="20"/>
          <w:szCs w:val="20"/>
        </w:rPr>
        <w:t>Opis przedmiotu zamówienia</w:t>
      </w:r>
      <w:r w:rsidR="008417B6" w:rsidRPr="00ED539B">
        <w:rPr>
          <w:rFonts w:ascii="Open Sans" w:hAnsi="Open Sans" w:cs="Open Sans"/>
          <w:sz w:val="20"/>
          <w:szCs w:val="20"/>
        </w:rPr>
        <w:t xml:space="preserve">       </w:t>
      </w:r>
    </w:p>
    <w:p w14:paraId="331FA735" w14:textId="49FC7FBA" w:rsidR="00485FE4" w:rsidRPr="00ED539B" w:rsidRDefault="00ED539B" w:rsidP="00ED539B">
      <w:pPr>
        <w:spacing w:line="36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b/>
          <w:sz w:val="20"/>
          <w:szCs w:val="20"/>
        </w:rPr>
        <w:t>1.2.</w:t>
      </w:r>
      <w:r>
        <w:rPr>
          <w:rFonts w:ascii="Open Sans" w:hAnsi="Open Sans" w:cs="Open Sans"/>
          <w:sz w:val="20"/>
          <w:szCs w:val="20"/>
        </w:rPr>
        <w:t xml:space="preserve"> </w:t>
      </w:r>
      <w:r w:rsidR="00485FE4" w:rsidRPr="00ED539B">
        <w:rPr>
          <w:rFonts w:ascii="Open Sans" w:hAnsi="Open Sans" w:cs="Open Sans"/>
          <w:sz w:val="20"/>
          <w:szCs w:val="20"/>
        </w:rPr>
        <w:t>Charakterystyczne parametry określające wielkość obiektu lub zakres robót budowlanych</w:t>
      </w:r>
      <w:r w:rsidR="00497F05" w:rsidRPr="00ED539B">
        <w:rPr>
          <w:rFonts w:ascii="Open Sans" w:hAnsi="Open Sans" w:cs="Open Sans"/>
          <w:sz w:val="20"/>
          <w:szCs w:val="20"/>
        </w:rPr>
        <w:t xml:space="preserve">     </w:t>
      </w:r>
      <w:r w:rsidR="008417B6" w:rsidRPr="00ED539B">
        <w:rPr>
          <w:rFonts w:ascii="Open Sans" w:hAnsi="Open Sans" w:cs="Open Sans"/>
          <w:sz w:val="20"/>
          <w:szCs w:val="20"/>
        </w:rPr>
        <w:t xml:space="preserve"> </w:t>
      </w:r>
      <w:r w:rsidR="00497F05" w:rsidRPr="00ED539B">
        <w:rPr>
          <w:rFonts w:ascii="Open Sans" w:hAnsi="Open Sans" w:cs="Open Sans"/>
          <w:sz w:val="20"/>
          <w:szCs w:val="20"/>
        </w:rPr>
        <w:t xml:space="preserve"> </w:t>
      </w:r>
      <w:r w:rsidR="00725C4F" w:rsidRPr="00ED539B">
        <w:rPr>
          <w:rFonts w:ascii="Open Sans" w:hAnsi="Open Sans" w:cs="Open Sans"/>
          <w:sz w:val="20"/>
          <w:szCs w:val="20"/>
        </w:rPr>
        <w:t xml:space="preserve">  </w:t>
      </w:r>
    </w:p>
    <w:p w14:paraId="2B801002" w14:textId="77777777" w:rsidR="00ED539B" w:rsidRDefault="00ED539B" w:rsidP="00485FE4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2.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</w:t>
      </w:r>
      <w:r w:rsidR="008417B6" w:rsidRPr="0013021C">
        <w:rPr>
          <w:rFonts w:ascii="Open Sans" w:hAnsi="Open Sans" w:cs="Open Sans"/>
          <w:sz w:val="20"/>
          <w:szCs w:val="20"/>
        </w:rPr>
        <w:t>Wymagania</w:t>
      </w:r>
      <w:r w:rsidR="00485FE4" w:rsidRPr="0013021C">
        <w:rPr>
          <w:rFonts w:ascii="Open Sans" w:hAnsi="Open Sans" w:cs="Open Sans"/>
          <w:sz w:val="20"/>
          <w:szCs w:val="20"/>
        </w:rPr>
        <w:t xml:space="preserve"> </w:t>
      </w:r>
      <w:r w:rsidR="000B6A0A" w:rsidRPr="0013021C">
        <w:rPr>
          <w:rFonts w:ascii="Open Sans" w:hAnsi="Open Sans" w:cs="Open Sans"/>
          <w:sz w:val="20"/>
          <w:szCs w:val="20"/>
        </w:rPr>
        <w:t>Z</w:t>
      </w:r>
      <w:r w:rsidR="00485FE4" w:rsidRPr="0013021C">
        <w:rPr>
          <w:rFonts w:ascii="Open Sans" w:hAnsi="Open Sans" w:cs="Open Sans"/>
          <w:sz w:val="20"/>
          <w:szCs w:val="20"/>
        </w:rPr>
        <w:t>amawiającego w stosunku do przedmiotu zamówienia</w:t>
      </w:r>
      <w:r>
        <w:rPr>
          <w:rFonts w:ascii="Open Sans" w:hAnsi="Open Sans" w:cs="Open Sans"/>
          <w:sz w:val="20"/>
          <w:szCs w:val="20"/>
        </w:rPr>
        <w:t xml:space="preserve">            </w:t>
      </w:r>
    </w:p>
    <w:p w14:paraId="234FA39C" w14:textId="3E87918A" w:rsidR="00737FC8" w:rsidRPr="00ED539B" w:rsidRDefault="00ED539B" w:rsidP="00ED539B">
      <w:pPr>
        <w:spacing w:line="360" w:lineRule="auto"/>
        <w:ind w:firstLine="708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b/>
          <w:sz w:val="20"/>
          <w:szCs w:val="20"/>
        </w:rPr>
        <w:t>2.1</w:t>
      </w:r>
      <w:r>
        <w:rPr>
          <w:rFonts w:ascii="Open Sans" w:hAnsi="Open Sans" w:cs="Open Sans"/>
          <w:sz w:val="20"/>
          <w:szCs w:val="20"/>
        </w:rPr>
        <w:t xml:space="preserve">. </w:t>
      </w:r>
      <w:r w:rsidR="00725C4F" w:rsidRPr="00ED539B">
        <w:rPr>
          <w:rFonts w:ascii="Open Sans" w:hAnsi="Open Sans" w:cs="Open Sans"/>
          <w:sz w:val="20"/>
          <w:szCs w:val="20"/>
        </w:rPr>
        <w:t>Dokumentacja</w:t>
      </w:r>
      <w:r w:rsidR="008417B6" w:rsidRPr="00ED539B">
        <w:rPr>
          <w:rFonts w:ascii="Open Sans" w:hAnsi="Open Sans" w:cs="Open Sans"/>
          <w:sz w:val="20"/>
          <w:szCs w:val="20"/>
        </w:rPr>
        <w:t xml:space="preserve"> </w:t>
      </w:r>
      <w:r w:rsidR="00737FC8" w:rsidRPr="00ED539B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                                                   </w:t>
      </w:r>
      <w:r w:rsidR="00DA6D69" w:rsidRPr="00ED539B">
        <w:rPr>
          <w:rFonts w:ascii="Open Sans" w:hAnsi="Open Sans" w:cs="Open Sans"/>
          <w:sz w:val="20"/>
          <w:szCs w:val="20"/>
        </w:rPr>
        <w:t xml:space="preserve">  </w:t>
      </w:r>
      <w:r w:rsidR="00737FC8" w:rsidRPr="00ED539B">
        <w:rPr>
          <w:rFonts w:ascii="Open Sans" w:hAnsi="Open Sans" w:cs="Open Sans"/>
          <w:sz w:val="20"/>
          <w:szCs w:val="20"/>
        </w:rPr>
        <w:t xml:space="preserve"> </w:t>
      </w:r>
    </w:p>
    <w:p w14:paraId="41444BAC" w14:textId="545791F7" w:rsidR="00485FE4" w:rsidRPr="0013021C" w:rsidRDefault="00ED539B" w:rsidP="00ED539B">
      <w:pPr>
        <w:spacing w:line="360" w:lineRule="auto"/>
        <w:ind w:firstLine="708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 xml:space="preserve">2.2. </w:t>
      </w:r>
      <w:r w:rsidR="00725C4F">
        <w:rPr>
          <w:rFonts w:ascii="Open Sans" w:hAnsi="Open Sans" w:cs="Open Sans"/>
          <w:sz w:val="20"/>
          <w:szCs w:val="20"/>
        </w:rPr>
        <w:t xml:space="preserve">Budowa            </w:t>
      </w:r>
      <w:r w:rsidR="008417B6"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                            </w:t>
      </w:r>
      <w:r w:rsidR="00497F05" w:rsidRPr="0013021C">
        <w:rPr>
          <w:rFonts w:ascii="Open Sans" w:hAnsi="Open Sans" w:cs="Open Sans"/>
          <w:sz w:val="20"/>
          <w:szCs w:val="20"/>
        </w:rPr>
        <w:t xml:space="preserve">          </w:t>
      </w:r>
      <w:r w:rsidR="00725C4F">
        <w:rPr>
          <w:rFonts w:ascii="Open Sans" w:hAnsi="Open Sans" w:cs="Open Sans"/>
          <w:sz w:val="20"/>
          <w:szCs w:val="20"/>
        </w:rPr>
        <w:t xml:space="preserve">             </w:t>
      </w:r>
      <w:r w:rsidR="00737FC8">
        <w:rPr>
          <w:rFonts w:ascii="Open Sans" w:hAnsi="Open Sans" w:cs="Open Sans"/>
          <w:sz w:val="20"/>
          <w:szCs w:val="20"/>
        </w:rPr>
        <w:t xml:space="preserve">  </w:t>
      </w:r>
    </w:p>
    <w:p w14:paraId="7417E192" w14:textId="030074E0" w:rsidR="00485FE4" w:rsidRPr="0013021C" w:rsidRDefault="00D40789" w:rsidP="00485FE4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3</w:t>
      </w:r>
      <w:r w:rsidR="00485FE4" w:rsidRPr="0013021C">
        <w:rPr>
          <w:rFonts w:ascii="Open Sans" w:hAnsi="Open Sans" w:cs="Open Sans"/>
          <w:b/>
          <w:sz w:val="20"/>
          <w:szCs w:val="20"/>
        </w:rPr>
        <w:t>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Dodatkowe wytyczne inwestorskie i uwarunkowania związane z budową i jej prowadzeniem</w:t>
      </w:r>
      <w:r w:rsidR="00497F05" w:rsidRPr="0013021C">
        <w:rPr>
          <w:rFonts w:ascii="Open Sans" w:hAnsi="Open Sans" w:cs="Open Sans"/>
          <w:sz w:val="20"/>
          <w:szCs w:val="20"/>
        </w:rPr>
        <w:t xml:space="preserve">  </w:t>
      </w:r>
      <w:r w:rsidR="00725C4F">
        <w:rPr>
          <w:rFonts w:ascii="Open Sans" w:hAnsi="Open Sans" w:cs="Open Sans"/>
          <w:sz w:val="20"/>
          <w:szCs w:val="20"/>
        </w:rPr>
        <w:t xml:space="preserve">   </w:t>
      </w:r>
      <w:r w:rsidR="00ED539B">
        <w:rPr>
          <w:rFonts w:ascii="Open Sans" w:hAnsi="Open Sans" w:cs="Open Sans"/>
          <w:sz w:val="20"/>
          <w:szCs w:val="20"/>
        </w:rPr>
        <w:t xml:space="preserve"> </w:t>
      </w:r>
    </w:p>
    <w:p w14:paraId="533580F2" w14:textId="174CF556" w:rsidR="001C4FA5" w:rsidRPr="0013021C" w:rsidRDefault="00737FC8" w:rsidP="00E03296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4</w:t>
      </w:r>
      <w:r w:rsidR="00485FE4" w:rsidRPr="0013021C">
        <w:rPr>
          <w:rFonts w:ascii="Open Sans" w:hAnsi="Open Sans" w:cs="Open Sans"/>
          <w:b/>
          <w:sz w:val="20"/>
          <w:szCs w:val="20"/>
        </w:rPr>
        <w:t>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Część informacyjna programu funkcjonalno-użytkowego</w:t>
      </w:r>
      <w:r w:rsidR="008417B6"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</w:t>
      </w:r>
      <w:r w:rsidR="00ED539B">
        <w:rPr>
          <w:rFonts w:ascii="Open Sans" w:hAnsi="Open Sans" w:cs="Open Sans"/>
          <w:sz w:val="20"/>
          <w:szCs w:val="20"/>
        </w:rPr>
        <w:t xml:space="preserve">    </w:t>
      </w:r>
    </w:p>
    <w:p w14:paraId="1BB33558" w14:textId="5E699CB2" w:rsidR="00ED539B" w:rsidRDefault="00737FC8" w:rsidP="00E7390D">
      <w:pPr>
        <w:spacing w:line="360" w:lineRule="auto"/>
        <w:ind w:left="708" w:right="469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4</w:t>
      </w:r>
      <w:r w:rsidR="00FC500A" w:rsidRPr="0013021C">
        <w:rPr>
          <w:rFonts w:ascii="Open Sans" w:hAnsi="Open Sans" w:cs="Open Sans"/>
          <w:b/>
          <w:sz w:val="20"/>
          <w:szCs w:val="20"/>
        </w:rPr>
        <w:t>.</w:t>
      </w:r>
      <w:r w:rsidR="00BD62CA">
        <w:rPr>
          <w:rFonts w:ascii="Open Sans" w:hAnsi="Open Sans" w:cs="Open Sans"/>
          <w:b/>
          <w:sz w:val="20"/>
          <w:szCs w:val="20"/>
        </w:rPr>
        <w:t>1</w:t>
      </w:r>
      <w:r w:rsidR="00FC500A" w:rsidRPr="0013021C">
        <w:rPr>
          <w:rFonts w:ascii="Open Sans" w:hAnsi="Open Sans" w:cs="Open Sans"/>
          <w:b/>
          <w:sz w:val="20"/>
          <w:szCs w:val="20"/>
        </w:rPr>
        <w:t>.</w:t>
      </w:r>
      <w:r w:rsidR="00FC500A" w:rsidRPr="0013021C">
        <w:rPr>
          <w:rFonts w:ascii="Open Sans" w:hAnsi="Open Sans" w:cs="Open Sans"/>
          <w:sz w:val="20"/>
          <w:szCs w:val="20"/>
        </w:rPr>
        <w:t xml:space="preserve">Oświadczenie Zamawiającego stwierdzające  jego prawo do dysponowania </w:t>
      </w:r>
      <w:r w:rsidR="00E7390D">
        <w:rPr>
          <w:rFonts w:ascii="Open Sans" w:hAnsi="Open Sans" w:cs="Open Sans"/>
          <w:sz w:val="20"/>
          <w:szCs w:val="20"/>
        </w:rPr>
        <w:t xml:space="preserve">  </w:t>
      </w:r>
      <w:r w:rsidR="00FC500A" w:rsidRPr="0013021C">
        <w:rPr>
          <w:rFonts w:ascii="Open Sans" w:hAnsi="Open Sans" w:cs="Open Sans"/>
          <w:sz w:val="20"/>
          <w:szCs w:val="20"/>
        </w:rPr>
        <w:t>nieruchomością</w:t>
      </w:r>
      <w:r w:rsidR="00963B4C">
        <w:rPr>
          <w:rFonts w:ascii="Open Sans" w:hAnsi="Open Sans" w:cs="Open Sans"/>
          <w:sz w:val="20"/>
          <w:szCs w:val="20"/>
        </w:rPr>
        <w:t xml:space="preserve"> </w:t>
      </w:r>
      <w:r w:rsidR="00FC500A" w:rsidRPr="0013021C">
        <w:rPr>
          <w:rFonts w:ascii="Open Sans" w:hAnsi="Open Sans" w:cs="Open Sans"/>
          <w:sz w:val="20"/>
          <w:szCs w:val="20"/>
        </w:rPr>
        <w:t xml:space="preserve">na cele budowlane      </w:t>
      </w:r>
    </w:p>
    <w:p w14:paraId="38DC800A" w14:textId="206C11AC" w:rsidR="00FC500A" w:rsidRPr="0013021C" w:rsidRDefault="00FC500A" w:rsidP="00FC500A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</w:t>
      </w:r>
      <w:r w:rsidR="00ED539B">
        <w:rPr>
          <w:rFonts w:ascii="Open Sans" w:hAnsi="Open Sans" w:cs="Open Sans"/>
          <w:sz w:val="20"/>
          <w:szCs w:val="20"/>
        </w:rPr>
        <w:t xml:space="preserve">         </w:t>
      </w:r>
    </w:p>
    <w:p w14:paraId="7E28CBFB" w14:textId="77777777" w:rsidR="001F61B8" w:rsidRPr="0013021C" w:rsidRDefault="001F61B8" w:rsidP="00FC500A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7E265FE7" w14:textId="77777777" w:rsidR="00FC500A" w:rsidRPr="0013021C" w:rsidRDefault="00FC500A" w:rsidP="008417B6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213A2DB6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FF85E4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645CEB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182529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567834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C4E225B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88D121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7CBB12F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C593BE0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65AFE7B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5BE18322" w14:textId="77777777" w:rsidR="004A31D0" w:rsidRPr="0013021C" w:rsidRDefault="004D195D" w:rsidP="00497F05">
      <w:p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br w:type="page"/>
      </w:r>
    </w:p>
    <w:p w14:paraId="75709002" w14:textId="77777777" w:rsidR="001C4FA5" w:rsidRPr="000E5760" w:rsidRDefault="001C4FA5" w:rsidP="00497F05">
      <w:pPr>
        <w:spacing w:line="360" w:lineRule="auto"/>
        <w:jc w:val="both"/>
        <w:rPr>
          <w:rFonts w:ascii="Open Sans" w:hAnsi="Open Sans" w:cs="Open Sans"/>
          <w:b/>
          <w:sz w:val="20"/>
          <w:szCs w:val="20"/>
        </w:rPr>
      </w:pPr>
      <w:r w:rsidRPr="000E5760">
        <w:rPr>
          <w:rFonts w:ascii="Open Sans" w:hAnsi="Open Sans" w:cs="Open Sans"/>
          <w:b/>
          <w:sz w:val="20"/>
          <w:szCs w:val="20"/>
        </w:rPr>
        <w:lastRenderedPageBreak/>
        <w:t>1. Część opisowa programu funkcjonalno-użytkowego</w:t>
      </w:r>
    </w:p>
    <w:p w14:paraId="7A5182B3" w14:textId="77777777" w:rsidR="001C4FA5" w:rsidRPr="000E5760" w:rsidRDefault="001C4FA5" w:rsidP="00F90976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0E5760">
        <w:rPr>
          <w:rFonts w:ascii="Open Sans" w:hAnsi="Open Sans" w:cs="Open Sans"/>
          <w:b/>
          <w:sz w:val="18"/>
          <w:szCs w:val="18"/>
        </w:rPr>
        <w:t>1.1. Opis przedmiotu zamówienia</w:t>
      </w:r>
    </w:p>
    <w:p w14:paraId="24101579" w14:textId="3F03619E" w:rsidR="00257A21" w:rsidRPr="000E5760" w:rsidRDefault="001C4FA5" w:rsidP="00096790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Przedmiotem zamówienia jest </w:t>
      </w:r>
      <w:r w:rsidR="00BB5D5C" w:rsidRPr="000E5760">
        <w:rPr>
          <w:rFonts w:ascii="Open Sans" w:hAnsi="Open Sans" w:cs="Open Sans"/>
          <w:sz w:val="18"/>
          <w:szCs w:val="18"/>
        </w:rPr>
        <w:t xml:space="preserve">realizacja zadania w trybie zaprojektuj i zbuduj zadania inwestycyjnego pn.: </w:t>
      </w:r>
      <w:r w:rsidR="0008538A" w:rsidRPr="000E5760">
        <w:rPr>
          <w:rFonts w:ascii="Open Sans" w:hAnsi="Open Sans" w:cs="Open Sans"/>
          <w:sz w:val="18"/>
          <w:szCs w:val="18"/>
        </w:rPr>
        <w:t xml:space="preserve">„ </w:t>
      </w:r>
      <w:r w:rsidR="00096790" w:rsidRPr="000E5760">
        <w:rPr>
          <w:rFonts w:ascii="Open Sans" w:hAnsi="Open Sans" w:cs="Open Sans"/>
          <w:sz w:val="18"/>
          <w:szCs w:val="18"/>
        </w:rPr>
        <w:t xml:space="preserve">Rewaloryzacja placu przy tzw. Stawku mieszczącym się przy ul. Pomorskiej </w:t>
      </w:r>
      <w:r w:rsidR="00096790" w:rsidRPr="000E5760">
        <w:rPr>
          <w:rFonts w:ascii="Open Sans" w:hAnsi="Open Sans" w:cs="Open Sans"/>
          <w:sz w:val="18"/>
          <w:szCs w:val="18"/>
        </w:rPr>
        <w:br/>
        <w:t>w Gdańsku</w:t>
      </w:r>
      <w:r w:rsidR="0008538A" w:rsidRPr="000E5760">
        <w:rPr>
          <w:rFonts w:ascii="Open Sans" w:hAnsi="Open Sans" w:cs="Open Sans"/>
          <w:sz w:val="18"/>
          <w:szCs w:val="18"/>
        </w:rPr>
        <w:t>”</w:t>
      </w:r>
      <w:r w:rsidR="00096790" w:rsidRPr="000E5760">
        <w:rPr>
          <w:rFonts w:ascii="Open Sans" w:hAnsi="Open Sans" w:cs="Open Sans"/>
          <w:sz w:val="18"/>
          <w:szCs w:val="18"/>
        </w:rPr>
        <w:t xml:space="preserve"> w ramach inwestycji w dzielnicach zgodnie z przyjętymi uchwałami Rad Osiedli </w:t>
      </w:r>
      <w:r w:rsidR="00096790" w:rsidRPr="000E5760">
        <w:rPr>
          <w:rFonts w:ascii="Open Sans" w:hAnsi="Open Sans" w:cs="Open Sans"/>
          <w:sz w:val="18"/>
          <w:szCs w:val="18"/>
        </w:rPr>
        <w:br/>
        <w:t>i Dzielnic</w:t>
      </w:r>
      <w:r w:rsidR="0008538A" w:rsidRPr="000E5760">
        <w:rPr>
          <w:rFonts w:ascii="Open Sans" w:hAnsi="Open Sans" w:cs="Open Sans"/>
          <w:sz w:val="18"/>
          <w:szCs w:val="18"/>
        </w:rPr>
        <w:t xml:space="preserve">, w tym opracowanie dokumentacji wraz z uzyskaniem niezbędnych </w:t>
      </w:r>
      <w:r w:rsidR="00770A43" w:rsidRPr="000E5760">
        <w:rPr>
          <w:rFonts w:ascii="Open Sans" w:hAnsi="Open Sans" w:cs="Open Sans"/>
          <w:sz w:val="18"/>
          <w:szCs w:val="18"/>
        </w:rPr>
        <w:t>decyzji administracyjnych umożliwiających realizację robót budowlanych</w:t>
      </w:r>
      <w:r w:rsidR="00450421" w:rsidRPr="000E5760">
        <w:rPr>
          <w:rFonts w:ascii="Open Sans" w:hAnsi="Open Sans" w:cs="Open Sans"/>
          <w:sz w:val="18"/>
          <w:szCs w:val="18"/>
        </w:rPr>
        <w:t xml:space="preserve">. </w:t>
      </w:r>
    </w:p>
    <w:p w14:paraId="4F5D83FF" w14:textId="519DBBA1" w:rsidR="00710307" w:rsidRPr="000E5760" w:rsidRDefault="00710307" w:rsidP="00F90976">
      <w:pPr>
        <w:ind w:left="709"/>
        <w:jc w:val="both"/>
        <w:rPr>
          <w:rFonts w:ascii="Open Sans" w:hAnsi="Open Sans" w:cs="Open Sans"/>
          <w:sz w:val="18"/>
          <w:szCs w:val="18"/>
        </w:rPr>
      </w:pPr>
    </w:p>
    <w:p w14:paraId="51D71787" w14:textId="25D2AE0C" w:rsidR="00710307" w:rsidRPr="000E5760" w:rsidRDefault="00710307" w:rsidP="00710307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0E5760">
        <w:rPr>
          <w:rFonts w:ascii="Open Sans" w:hAnsi="Open Sans" w:cs="Open Sans"/>
          <w:b/>
          <w:sz w:val="18"/>
          <w:szCs w:val="18"/>
        </w:rPr>
        <w:t>1.2. Zakres przedmiotu zamówienia</w:t>
      </w:r>
    </w:p>
    <w:p w14:paraId="12A4A146" w14:textId="3628B9A4" w:rsidR="006640D8" w:rsidRPr="000E5760" w:rsidRDefault="006B3377" w:rsidP="006640D8">
      <w:pPr>
        <w:widowControl w:val="0"/>
        <w:suppressAutoHyphens/>
        <w:autoSpaceDE w:val="0"/>
        <w:ind w:left="567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Zakres dokumentacji obejmuje:</w:t>
      </w:r>
    </w:p>
    <w:p w14:paraId="68DEBECD" w14:textId="3A1E042C" w:rsidR="006640D8" w:rsidRPr="000E5760" w:rsidRDefault="00F71737" w:rsidP="003524F6">
      <w:pPr>
        <w:pStyle w:val="Akapitzlist"/>
        <w:numPr>
          <w:ilvl w:val="0"/>
          <w:numId w:val="28"/>
        </w:numPr>
        <w:spacing w:after="0" w:line="240" w:lineRule="auto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Projektu budowlanego</w:t>
      </w:r>
    </w:p>
    <w:p w14:paraId="1FD9DDEE" w14:textId="424B3D0D" w:rsidR="006640D8" w:rsidRPr="000E5760" w:rsidRDefault="007D2797" w:rsidP="006D2946">
      <w:pPr>
        <w:pStyle w:val="Akapitzlist"/>
        <w:numPr>
          <w:ilvl w:val="0"/>
          <w:numId w:val="27"/>
        </w:numPr>
        <w:spacing w:after="0" w:line="240" w:lineRule="auto"/>
        <w:jc w:val="both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3</w:t>
      </w:r>
      <w:r w:rsidR="004B6510" w:rsidRPr="000E5760">
        <w:rPr>
          <w:rFonts w:ascii="Open Sans" w:hAnsi="Open Sans" w:cs="Open Sans"/>
          <w:sz w:val="16"/>
          <w:szCs w:val="16"/>
        </w:rPr>
        <w:t xml:space="preserve"> egz. projektu zagospodarowania terenu (PZT) </w:t>
      </w:r>
    </w:p>
    <w:p w14:paraId="5B71E740" w14:textId="6DB1D3D7" w:rsidR="003524F6" w:rsidRPr="000E5760" w:rsidRDefault="003524F6" w:rsidP="006D2946">
      <w:pPr>
        <w:pStyle w:val="Akapitzlist"/>
        <w:numPr>
          <w:ilvl w:val="0"/>
          <w:numId w:val="27"/>
        </w:numPr>
        <w:spacing w:after="0" w:line="240" w:lineRule="auto"/>
        <w:jc w:val="both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3 egz. projektu architektoniczno budowlany</w:t>
      </w:r>
    </w:p>
    <w:p w14:paraId="14CCC975" w14:textId="64D395B5" w:rsidR="003E7EBB" w:rsidRPr="000E5760" w:rsidRDefault="00B517B9" w:rsidP="006D2946">
      <w:pPr>
        <w:pStyle w:val="Akapitzlist"/>
        <w:numPr>
          <w:ilvl w:val="0"/>
          <w:numId w:val="27"/>
        </w:numPr>
        <w:spacing w:after="0" w:line="240" w:lineRule="auto"/>
        <w:jc w:val="both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3</w:t>
      </w:r>
      <w:r w:rsidR="008D6135" w:rsidRPr="000E5760">
        <w:rPr>
          <w:rFonts w:ascii="Open Sans" w:hAnsi="Open Sans" w:cs="Open Sans"/>
          <w:sz w:val="16"/>
          <w:szCs w:val="16"/>
        </w:rPr>
        <w:t xml:space="preserve"> </w:t>
      </w:r>
      <w:r w:rsidR="004B6510" w:rsidRPr="000E5760">
        <w:rPr>
          <w:rFonts w:ascii="Open Sans" w:hAnsi="Open Sans" w:cs="Open Sans"/>
          <w:sz w:val="16"/>
          <w:szCs w:val="16"/>
        </w:rPr>
        <w:t xml:space="preserve">egz. </w:t>
      </w:r>
      <w:bookmarkStart w:id="0" w:name="_Hlk108593901"/>
      <w:r w:rsidR="004B6510" w:rsidRPr="000E5760">
        <w:rPr>
          <w:rFonts w:ascii="Open Sans" w:hAnsi="Open Sans" w:cs="Open Sans"/>
          <w:sz w:val="16"/>
          <w:szCs w:val="16"/>
        </w:rPr>
        <w:t xml:space="preserve">projektu technicznego o szczegółowości projektu wykonawczego (PT) </w:t>
      </w:r>
    </w:p>
    <w:p w14:paraId="24233738" w14:textId="77777777" w:rsidR="00F71737" w:rsidRPr="000E5760" w:rsidRDefault="00F71737" w:rsidP="00F71737">
      <w:pPr>
        <w:pStyle w:val="Akapitzlist"/>
        <w:spacing w:after="0"/>
        <w:ind w:left="714"/>
        <w:jc w:val="both"/>
        <w:rPr>
          <w:rFonts w:ascii="Open Sans" w:hAnsi="Open Sans" w:cs="Open Sans"/>
          <w:sz w:val="18"/>
          <w:szCs w:val="18"/>
        </w:rPr>
      </w:pPr>
    </w:p>
    <w:bookmarkEnd w:id="0"/>
    <w:p w14:paraId="7A3A790D" w14:textId="006458AB" w:rsidR="003E7EBB" w:rsidRPr="000E5760" w:rsidRDefault="00B517B9" w:rsidP="005277EC">
      <w:pPr>
        <w:pStyle w:val="Akapitzlist"/>
        <w:numPr>
          <w:ilvl w:val="0"/>
          <w:numId w:val="28"/>
        </w:numPr>
        <w:spacing w:after="0"/>
        <w:ind w:left="782" w:hanging="357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2</w:t>
      </w:r>
      <w:r w:rsidR="004B6510" w:rsidRPr="000E5760">
        <w:rPr>
          <w:rFonts w:ascii="Open Sans" w:hAnsi="Open Sans" w:cs="Open Sans"/>
          <w:sz w:val="18"/>
          <w:szCs w:val="18"/>
        </w:rPr>
        <w:t xml:space="preserve"> egz. specyfikacji technicznej wykonania i odbioru robót w układzie branżowym </w:t>
      </w:r>
    </w:p>
    <w:p w14:paraId="6E3B5679" w14:textId="7AEC8380" w:rsidR="004B6510" w:rsidRPr="000E5760" w:rsidRDefault="00B517B9" w:rsidP="005277EC">
      <w:pPr>
        <w:pStyle w:val="Akapitzlist"/>
        <w:numPr>
          <w:ilvl w:val="0"/>
          <w:numId w:val="28"/>
        </w:numPr>
        <w:spacing w:after="0"/>
        <w:ind w:left="782" w:hanging="357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1</w:t>
      </w:r>
      <w:r w:rsidR="004B6510" w:rsidRPr="000E5760">
        <w:rPr>
          <w:rFonts w:ascii="Open Sans" w:hAnsi="Open Sans" w:cs="Open Sans"/>
          <w:sz w:val="18"/>
          <w:szCs w:val="18"/>
        </w:rPr>
        <w:t xml:space="preserve"> egz</w:t>
      </w:r>
      <w:r w:rsidR="003E7EBB" w:rsidRPr="000E5760">
        <w:rPr>
          <w:rFonts w:ascii="Open Sans" w:hAnsi="Open Sans" w:cs="Open Sans"/>
          <w:sz w:val="18"/>
          <w:szCs w:val="18"/>
        </w:rPr>
        <w:t>.</w:t>
      </w:r>
      <w:r w:rsidR="004B6510" w:rsidRPr="000E5760">
        <w:rPr>
          <w:rFonts w:ascii="Open Sans" w:hAnsi="Open Sans" w:cs="Open Sans"/>
          <w:sz w:val="18"/>
          <w:szCs w:val="18"/>
        </w:rPr>
        <w:t xml:space="preserve"> przedmiarów robót </w:t>
      </w:r>
    </w:p>
    <w:p w14:paraId="239B8C04" w14:textId="77777777" w:rsidR="003E7EBB" w:rsidRPr="000E5760" w:rsidRDefault="003E7EBB" w:rsidP="003E7EBB">
      <w:pPr>
        <w:pStyle w:val="Akapitzlist"/>
        <w:spacing w:after="0"/>
        <w:ind w:left="714"/>
        <w:jc w:val="both"/>
        <w:rPr>
          <w:rFonts w:ascii="Open Sans" w:hAnsi="Open Sans" w:cs="Open Sans"/>
          <w:sz w:val="18"/>
          <w:szCs w:val="18"/>
        </w:rPr>
      </w:pPr>
    </w:p>
    <w:p w14:paraId="713258E7" w14:textId="65F9CA34" w:rsidR="005E0D3D" w:rsidRPr="000E5760" w:rsidRDefault="005E0D3D" w:rsidP="00F90976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0E5760">
        <w:rPr>
          <w:rFonts w:ascii="Open Sans" w:hAnsi="Open Sans" w:cs="Open Sans"/>
          <w:b/>
          <w:bCs/>
          <w:sz w:val="18"/>
          <w:szCs w:val="18"/>
        </w:rPr>
        <w:t>Zakres robót budowlanych będzie obejmował następujące zadania:</w:t>
      </w:r>
    </w:p>
    <w:p w14:paraId="181493F5" w14:textId="493B9DBB" w:rsidR="008C116F" w:rsidRPr="000E5760" w:rsidRDefault="00440BF3" w:rsidP="009F52E6">
      <w:pPr>
        <w:widowControl w:val="0"/>
        <w:numPr>
          <w:ilvl w:val="0"/>
          <w:numId w:val="12"/>
        </w:numPr>
        <w:suppressAutoHyphens/>
        <w:autoSpaceDE w:val="0"/>
        <w:ind w:left="1134" w:hanging="283"/>
        <w:rPr>
          <w:rFonts w:ascii="Open Sans" w:hAnsi="Open Sans" w:cs="Open Sans"/>
          <w:b/>
          <w:bCs/>
          <w:sz w:val="18"/>
          <w:szCs w:val="18"/>
        </w:rPr>
      </w:pPr>
      <w:r w:rsidRPr="000E5760">
        <w:rPr>
          <w:rFonts w:ascii="Open Sans" w:hAnsi="Open Sans" w:cs="Open Sans"/>
          <w:b/>
          <w:bCs/>
          <w:sz w:val="18"/>
          <w:szCs w:val="18"/>
        </w:rPr>
        <w:t>Prace przygotowawcze i rozbiórkowe</w:t>
      </w:r>
    </w:p>
    <w:p w14:paraId="5C6AE2BF" w14:textId="64EDCFE7" w:rsidR="007244C9" w:rsidRPr="000E5760" w:rsidRDefault="007244C9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oczyszczenie i przygotowanie terenu pod inwestycję</w:t>
      </w:r>
    </w:p>
    <w:p w14:paraId="124DC702" w14:textId="10AAF28D" w:rsidR="00D003DD" w:rsidRPr="000E5760" w:rsidRDefault="00D003DD" w:rsidP="00D003DD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mechaniczne rozebranie nawierzchni </w:t>
      </w:r>
      <w:r w:rsidR="00F97D43" w:rsidRPr="000E5760">
        <w:rPr>
          <w:rFonts w:ascii="Open Sans" w:hAnsi="Open Sans" w:cs="Open Sans"/>
          <w:sz w:val="18"/>
          <w:szCs w:val="18"/>
        </w:rPr>
        <w:t>istniejącego chodnika</w:t>
      </w:r>
    </w:p>
    <w:p w14:paraId="2D9D6985" w14:textId="62459D58" w:rsidR="00F314B6" w:rsidRPr="000E5760" w:rsidRDefault="007244C9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odpowiednie zabezpieczenie drzew i krzewów istniejących</w:t>
      </w:r>
      <w:r w:rsidR="004B1CA6" w:rsidRPr="000E5760">
        <w:rPr>
          <w:rFonts w:ascii="Open Sans" w:hAnsi="Open Sans" w:cs="Open Sans"/>
          <w:sz w:val="18"/>
          <w:szCs w:val="18"/>
        </w:rPr>
        <w:t xml:space="preserve"> (</w:t>
      </w:r>
      <w:r w:rsidR="00B315CA" w:rsidRPr="000E5760">
        <w:rPr>
          <w:rFonts w:ascii="Open Sans" w:hAnsi="Open Sans" w:cs="Open Sans"/>
          <w:sz w:val="18"/>
          <w:szCs w:val="18"/>
        </w:rPr>
        <w:t>jeśli zajdzie taka potrzeba)</w:t>
      </w:r>
    </w:p>
    <w:p w14:paraId="23B22C36" w14:textId="3B43A9AC" w:rsidR="0082260C" w:rsidRPr="000E5760" w:rsidRDefault="0082260C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Utylizacja </w:t>
      </w:r>
    </w:p>
    <w:p w14:paraId="160F6C89" w14:textId="46FDDFDD" w:rsidR="00F314B6" w:rsidRPr="000E5760" w:rsidRDefault="00F31F6C" w:rsidP="009F52E6">
      <w:pPr>
        <w:widowControl w:val="0"/>
        <w:numPr>
          <w:ilvl w:val="0"/>
          <w:numId w:val="12"/>
        </w:numPr>
        <w:suppressAutoHyphens/>
        <w:autoSpaceDE w:val="0"/>
        <w:ind w:left="1134" w:hanging="283"/>
        <w:rPr>
          <w:rFonts w:ascii="Open Sans" w:hAnsi="Open Sans" w:cs="Open Sans"/>
          <w:b/>
          <w:bCs/>
          <w:sz w:val="18"/>
          <w:szCs w:val="18"/>
        </w:rPr>
      </w:pPr>
      <w:r w:rsidRPr="000E5760">
        <w:rPr>
          <w:rFonts w:ascii="Open Sans" w:hAnsi="Open Sans" w:cs="Open Sans"/>
          <w:b/>
          <w:bCs/>
          <w:sz w:val="18"/>
          <w:szCs w:val="18"/>
        </w:rPr>
        <w:t>Wymiana</w:t>
      </w:r>
      <w:r w:rsidR="00A07F13" w:rsidRPr="000E5760">
        <w:rPr>
          <w:rFonts w:ascii="Open Sans" w:hAnsi="Open Sans" w:cs="Open Sans"/>
          <w:b/>
          <w:bCs/>
          <w:sz w:val="18"/>
          <w:szCs w:val="18"/>
        </w:rPr>
        <w:t xml:space="preserve"> nawierzchni utwardzonych</w:t>
      </w:r>
    </w:p>
    <w:p w14:paraId="18BACDE3" w14:textId="01DCBE46" w:rsidR="00A07F13" w:rsidRPr="000E5760" w:rsidRDefault="00A07F13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geodezyjne wytyczenie ścieżek</w:t>
      </w:r>
    </w:p>
    <w:p w14:paraId="51792FAB" w14:textId="6AD20D9B" w:rsidR="00A07F13" w:rsidRPr="000E5760" w:rsidRDefault="00A07F13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usuwanie gleby oraz wykonanie płytkich wykopów pod ścieżki</w:t>
      </w:r>
    </w:p>
    <w:p w14:paraId="5B661314" w14:textId="10962339" w:rsidR="0031541E" w:rsidRPr="000E5760" w:rsidRDefault="0031541E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profilowanie i zagęszczenie podłoża</w:t>
      </w:r>
    </w:p>
    <w:p w14:paraId="3126816C" w14:textId="146D1E4B" w:rsidR="00A07F13" w:rsidRPr="000E5760" w:rsidRDefault="00A07F13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wykonanie podbudowy, układanie obrzeży</w:t>
      </w:r>
    </w:p>
    <w:p w14:paraId="5EE87B37" w14:textId="2E05D0D9" w:rsidR="00B40CBB" w:rsidRPr="000E5760" w:rsidRDefault="00A07F13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wykonanie nawierzchni </w:t>
      </w:r>
      <w:r w:rsidR="007C458C" w:rsidRPr="000E5760">
        <w:rPr>
          <w:rFonts w:ascii="Open Sans" w:hAnsi="Open Sans" w:cs="Open Sans"/>
          <w:sz w:val="18"/>
          <w:szCs w:val="18"/>
        </w:rPr>
        <w:t>mineralnych</w:t>
      </w:r>
    </w:p>
    <w:p w14:paraId="3029F198" w14:textId="77777777" w:rsidR="00A42983" w:rsidRPr="000E5760" w:rsidRDefault="00A42983" w:rsidP="00A42983">
      <w:pPr>
        <w:widowControl w:val="0"/>
        <w:suppressAutoHyphens/>
        <w:autoSpaceDE w:val="0"/>
        <w:ind w:left="1418"/>
        <w:rPr>
          <w:rFonts w:ascii="Open Sans" w:hAnsi="Open Sans" w:cs="Open Sans"/>
          <w:sz w:val="18"/>
          <w:szCs w:val="18"/>
        </w:rPr>
      </w:pPr>
    </w:p>
    <w:p w14:paraId="25BA80C5" w14:textId="1BBFC4A0" w:rsidR="00EF1974" w:rsidRPr="000E5760" w:rsidRDefault="00431B83" w:rsidP="00A42983">
      <w:pPr>
        <w:pStyle w:val="Akapitzlist"/>
        <w:widowControl w:val="0"/>
        <w:numPr>
          <w:ilvl w:val="0"/>
          <w:numId w:val="12"/>
        </w:numPr>
        <w:suppressAutoHyphens/>
        <w:autoSpaceDE w:val="0"/>
        <w:spacing w:after="0" w:line="240" w:lineRule="auto"/>
        <w:ind w:left="1135" w:hanging="284"/>
        <w:rPr>
          <w:rFonts w:ascii="Open Sans" w:hAnsi="Open Sans" w:cs="Open Sans"/>
          <w:b/>
          <w:bCs/>
          <w:sz w:val="18"/>
          <w:szCs w:val="18"/>
        </w:rPr>
      </w:pPr>
      <w:r w:rsidRPr="000E5760">
        <w:rPr>
          <w:rFonts w:ascii="Open Sans" w:hAnsi="Open Sans" w:cs="Open Sans"/>
          <w:b/>
          <w:bCs/>
          <w:sz w:val="18"/>
          <w:szCs w:val="18"/>
        </w:rPr>
        <w:t>Wykona</w:t>
      </w:r>
      <w:r w:rsidR="003351EC">
        <w:rPr>
          <w:rFonts w:ascii="Open Sans" w:hAnsi="Open Sans" w:cs="Open Sans"/>
          <w:b/>
          <w:bCs/>
          <w:sz w:val="18"/>
          <w:szCs w:val="18"/>
        </w:rPr>
        <w:t>nie</w:t>
      </w:r>
      <w:r w:rsidRPr="000E5760">
        <w:rPr>
          <w:rFonts w:ascii="Open Sans" w:hAnsi="Open Sans" w:cs="Open Sans"/>
          <w:b/>
          <w:bCs/>
          <w:sz w:val="18"/>
          <w:szCs w:val="18"/>
        </w:rPr>
        <w:t xml:space="preserve"> 3 szt. kieszonek pod ławki i kosze na śmieci </w:t>
      </w:r>
      <w:r w:rsidR="00822495" w:rsidRPr="000E5760">
        <w:rPr>
          <w:rFonts w:ascii="Open Sans" w:hAnsi="Open Sans" w:cs="Open Sans"/>
          <w:b/>
          <w:bCs/>
          <w:sz w:val="18"/>
          <w:szCs w:val="18"/>
        </w:rPr>
        <w:t>wzdłuż chodnika</w:t>
      </w:r>
      <w:r w:rsidR="002534F6" w:rsidRPr="000E5760">
        <w:rPr>
          <w:rFonts w:ascii="Open Sans" w:hAnsi="Open Sans" w:cs="Open Sans"/>
          <w:b/>
          <w:bCs/>
          <w:sz w:val="18"/>
          <w:szCs w:val="18"/>
        </w:rPr>
        <w:t xml:space="preserve">. </w:t>
      </w:r>
    </w:p>
    <w:p w14:paraId="66F1F7E5" w14:textId="74E48BD2" w:rsidR="00A42983" w:rsidRPr="000E5760" w:rsidRDefault="004F1867" w:rsidP="00EF1974">
      <w:pPr>
        <w:pStyle w:val="Akapitzlist"/>
        <w:widowControl w:val="0"/>
        <w:numPr>
          <w:ilvl w:val="0"/>
          <w:numId w:val="29"/>
        </w:numPr>
        <w:suppressAutoHyphens/>
        <w:autoSpaceDE w:val="0"/>
        <w:spacing w:after="0" w:line="240" w:lineRule="auto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n</w:t>
      </w:r>
      <w:r w:rsidR="00EF1974" w:rsidRPr="000E5760">
        <w:rPr>
          <w:rFonts w:ascii="Open Sans" w:hAnsi="Open Sans" w:cs="Open Sans"/>
          <w:sz w:val="18"/>
          <w:szCs w:val="18"/>
        </w:rPr>
        <w:t xml:space="preserve">a jedną kieszonkę należy </w:t>
      </w:r>
      <w:r w:rsidRPr="000E5760">
        <w:rPr>
          <w:rFonts w:ascii="Open Sans" w:hAnsi="Open Sans" w:cs="Open Sans"/>
          <w:sz w:val="18"/>
          <w:szCs w:val="18"/>
        </w:rPr>
        <w:t>przyjąć około 3m2</w:t>
      </w:r>
    </w:p>
    <w:p w14:paraId="666294C9" w14:textId="086D303D" w:rsidR="004F1867" w:rsidRPr="000E5760" w:rsidRDefault="004F1867" w:rsidP="00EF1974">
      <w:pPr>
        <w:pStyle w:val="Akapitzlist"/>
        <w:widowControl w:val="0"/>
        <w:numPr>
          <w:ilvl w:val="0"/>
          <w:numId w:val="29"/>
        </w:numPr>
        <w:suppressAutoHyphens/>
        <w:autoSpaceDE w:val="0"/>
        <w:spacing w:after="0" w:line="240" w:lineRule="auto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kieszonka winna mieć taką samą nawierzchnię jak ciąg pieszy</w:t>
      </w:r>
    </w:p>
    <w:p w14:paraId="5FE05486" w14:textId="0502D1E1" w:rsidR="004F1867" w:rsidRPr="000E5760" w:rsidRDefault="00BB5E07" w:rsidP="00EF1974">
      <w:pPr>
        <w:pStyle w:val="Akapitzlist"/>
        <w:widowControl w:val="0"/>
        <w:numPr>
          <w:ilvl w:val="0"/>
          <w:numId w:val="29"/>
        </w:numPr>
        <w:suppressAutoHyphens/>
        <w:autoSpaceDE w:val="0"/>
        <w:spacing w:after="0" w:line="240" w:lineRule="auto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kosz na śmieci powinien być usytuowany około 1.5m od ławki</w:t>
      </w:r>
    </w:p>
    <w:p w14:paraId="79291323" w14:textId="77777777" w:rsidR="00822495" w:rsidRPr="000E5760" w:rsidRDefault="00822495" w:rsidP="00822495">
      <w:pPr>
        <w:pStyle w:val="Akapitzlist"/>
        <w:widowControl w:val="0"/>
        <w:suppressAutoHyphens/>
        <w:autoSpaceDE w:val="0"/>
        <w:spacing w:after="0" w:line="240" w:lineRule="auto"/>
        <w:ind w:left="1135"/>
        <w:rPr>
          <w:rFonts w:ascii="Open Sans" w:hAnsi="Open Sans" w:cs="Open Sans"/>
          <w:b/>
          <w:bCs/>
          <w:sz w:val="18"/>
          <w:szCs w:val="18"/>
        </w:rPr>
      </w:pPr>
    </w:p>
    <w:p w14:paraId="30C72F23" w14:textId="3A0520D7" w:rsidR="0076777B" w:rsidRPr="000E5760" w:rsidRDefault="00F60F3D" w:rsidP="0076777B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  <w:r w:rsidRPr="000E5760">
        <w:rPr>
          <w:rFonts w:ascii="Open Sans" w:hAnsi="Open Sans" w:cs="Open Sans"/>
          <w:b/>
          <w:bCs/>
          <w:sz w:val="18"/>
          <w:szCs w:val="18"/>
        </w:rPr>
        <w:t xml:space="preserve">Nowo projektowany chodnik winien nawiązywać do istniejących już ciągów pieszych. </w:t>
      </w:r>
      <w:r w:rsidR="00A21087" w:rsidRPr="000E5760">
        <w:rPr>
          <w:rFonts w:ascii="Open Sans" w:hAnsi="Open Sans" w:cs="Open Sans"/>
          <w:b/>
          <w:bCs/>
          <w:sz w:val="18"/>
          <w:szCs w:val="18"/>
        </w:rPr>
        <w:t xml:space="preserve">Projektowane przecięcia ścieżek powinny być </w:t>
      </w:r>
      <w:r w:rsidR="0086387D" w:rsidRPr="000E5760">
        <w:rPr>
          <w:rFonts w:ascii="Open Sans" w:hAnsi="Open Sans" w:cs="Open Sans"/>
          <w:b/>
          <w:bCs/>
          <w:sz w:val="18"/>
          <w:szCs w:val="18"/>
        </w:rPr>
        <w:t>wyoblane</w:t>
      </w:r>
      <w:r w:rsidR="00A21087" w:rsidRPr="000E5760">
        <w:rPr>
          <w:rFonts w:ascii="Open Sans" w:hAnsi="Open Sans" w:cs="Open Sans"/>
          <w:b/>
          <w:bCs/>
          <w:sz w:val="18"/>
          <w:szCs w:val="18"/>
        </w:rPr>
        <w:t xml:space="preserve"> łukami o promieniu ok.2</w:t>
      </w:r>
      <w:r w:rsidR="005113E4" w:rsidRPr="000E5760">
        <w:rPr>
          <w:rFonts w:ascii="Open Sans" w:hAnsi="Open Sans" w:cs="Open Sans"/>
          <w:b/>
          <w:bCs/>
          <w:sz w:val="18"/>
          <w:szCs w:val="18"/>
        </w:rPr>
        <w:t xml:space="preserve"> m</w:t>
      </w:r>
      <w:r w:rsidR="00A21087" w:rsidRPr="000E5760">
        <w:rPr>
          <w:rFonts w:ascii="Open Sans" w:hAnsi="Open Sans" w:cs="Open Sans"/>
          <w:b/>
          <w:bCs/>
          <w:sz w:val="18"/>
          <w:szCs w:val="18"/>
        </w:rPr>
        <w:t xml:space="preserve"> aby </w:t>
      </w:r>
      <w:r w:rsidR="0086387D" w:rsidRPr="000E5760">
        <w:rPr>
          <w:rFonts w:ascii="Open Sans" w:hAnsi="Open Sans" w:cs="Open Sans"/>
          <w:b/>
          <w:bCs/>
          <w:sz w:val="18"/>
          <w:szCs w:val="18"/>
        </w:rPr>
        <w:t xml:space="preserve">ułatwić poruszanie się i uniknąć przedeptów. </w:t>
      </w:r>
    </w:p>
    <w:p w14:paraId="078D441A" w14:textId="77777777" w:rsidR="0076777B" w:rsidRPr="000E5760" w:rsidRDefault="0076777B" w:rsidP="0076777B">
      <w:pPr>
        <w:widowControl w:val="0"/>
        <w:suppressAutoHyphens/>
        <w:autoSpaceDE w:val="0"/>
        <w:rPr>
          <w:rFonts w:ascii="Open Sans" w:hAnsi="Open Sans" w:cs="Open Sans"/>
          <w:sz w:val="18"/>
          <w:szCs w:val="18"/>
        </w:rPr>
      </w:pPr>
    </w:p>
    <w:p w14:paraId="4B86A983" w14:textId="71C9AE1F" w:rsidR="004B6510" w:rsidRPr="000E5760" w:rsidRDefault="001D4587" w:rsidP="004B6510">
      <w:pPr>
        <w:widowControl w:val="0"/>
        <w:numPr>
          <w:ilvl w:val="0"/>
          <w:numId w:val="12"/>
        </w:numPr>
        <w:suppressAutoHyphens/>
        <w:autoSpaceDE w:val="0"/>
        <w:ind w:left="1134" w:hanging="283"/>
        <w:rPr>
          <w:rFonts w:ascii="Open Sans" w:hAnsi="Open Sans" w:cs="Open Sans"/>
          <w:b/>
          <w:bCs/>
          <w:sz w:val="18"/>
          <w:szCs w:val="18"/>
        </w:rPr>
      </w:pPr>
      <w:r w:rsidRPr="000E5760">
        <w:rPr>
          <w:rFonts w:ascii="Open Sans" w:hAnsi="Open Sans" w:cs="Open Sans"/>
          <w:b/>
          <w:bCs/>
          <w:sz w:val="18"/>
          <w:szCs w:val="18"/>
        </w:rPr>
        <w:t>Roboty odtworzeniowe</w:t>
      </w:r>
      <w:r w:rsidR="00B068E0" w:rsidRPr="000E5760">
        <w:rPr>
          <w:rFonts w:ascii="Open Sans" w:hAnsi="Open Sans" w:cs="Open Sans"/>
          <w:b/>
          <w:bCs/>
          <w:sz w:val="18"/>
          <w:szCs w:val="18"/>
        </w:rPr>
        <w:t xml:space="preserve"> po zakończeniu prac</w:t>
      </w:r>
    </w:p>
    <w:p w14:paraId="51A74A26" w14:textId="0D79492D" w:rsidR="005113E4" w:rsidRDefault="005113E4" w:rsidP="005113E4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</w:p>
    <w:p w14:paraId="00F8ED16" w14:textId="68AC1F22" w:rsidR="000E5760" w:rsidRDefault="000E5760" w:rsidP="005113E4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</w:p>
    <w:p w14:paraId="2E3359C2" w14:textId="030736D4" w:rsidR="000E5760" w:rsidRDefault="000E5760" w:rsidP="005113E4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</w:p>
    <w:p w14:paraId="46CF2434" w14:textId="13ACB9C9" w:rsidR="000E5760" w:rsidRDefault="000E5760" w:rsidP="005113E4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</w:p>
    <w:p w14:paraId="646004CC" w14:textId="52A4E977" w:rsidR="000E5760" w:rsidRDefault="000E5760" w:rsidP="005113E4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</w:p>
    <w:p w14:paraId="1B9D4E87" w14:textId="7CDA51C7" w:rsidR="000E5760" w:rsidRDefault="000E5760" w:rsidP="005113E4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</w:p>
    <w:p w14:paraId="5E803D19" w14:textId="78B4C105" w:rsidR="000E5760" w:rsidRDefault="000E5760" w:rsidP="005113E4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</w:p>
    <w:p w14:paraId="495DCDF5" w14:textId="77777777" w:rsidR="000E5760" w:rsidRPr="000E5760" w:rsidRDefault="000E5760" w:rsidP="005113E4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</w:p>
    <w:p w14:paraId="537E498A" w14:textId="77777777" w:rsidR="006B3377" w:rsidRPr="000E5760" w:rsidRDefault="006B3377" w:rsidP="00497F05">
      <w:pPr>
        <w:jc w:val="both"/>
        <w:rPr>
          <w:rFonts w:ascii="Open Sans" w:hAnsi="Open Sans" w:cs="Open Sans"/>
          <w:color w:val="000000"/>
          <w:sz w:val="18"/>
          <w:szCs w:val="18"/>
        </w:rPr>
      </w:pPr>
    </w:p>
    <w:p w14:paraId="687CDF0A" w14:textId="6E6CD572" w:rsidR="00D46EE5" w:rsidRPr="000E5760" w:rsidRDefault="00D46EE5" w:rsidP="00F90976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0E5760">
        <w:rPr>
          <w:rFonts w:ascii="Open Sans" w:hAnsi="Open Sans" w:cs="Open Sans"/>
          <w:b/>
          <w:sz w:val="18"/>
          <w:szCs w:val="18"/>
        </w:rPr>
        <w:lastRenderedPageBreak/>
        <w:t>1.</w:t>
      </w:r>
      <w:r w:rsidR="00226F50" w:rsidRPr="000E5760">
        <w:rPr>
          <w:rFonts w:ascii="Open Sans" w:hAnsi="Open Sans" w:cs="Open Sans"/>
          <w:b/>
          <w:sz w:val="18"/>
          <w:szCs w:val="18"/>
        </w:rPr>
        <w:t>3</w:t>
      </w:r>
      <w:r w:rsidRPr="000E5760">
        <w:rPr>
          <w:rFonts w:ascii="Open Sans" w:hAnsi="Open Sans" w:cs="Open Sans"/>
          <w:b/>
          <w:sz w:val="18"/>
          <w:szCs w:val="18"/>
        </w:rPr>
        <w:t>. Charakterystyczne parametry określające wielkość obiektu lub zakres robót budowlanych</w:t>
      </w:r>
    </w:p>
    <w:p w14:paraId="198575F3" w14:textId="51EFCF18" w:rsidR="00180CCD" w:rsidRPr="000E5760" w:rsidRDefault="00180CCD" w:rsidP="00F90976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Inwestycja zaplanowana jest </w:t>
      </w:r>
      <w:r w:rsidR="006174C2" w:rsidRPr="000E5760">
        <w:rPr>
          <w:rFonts w:ascii="Open Sans" w:hAnsi="Open Sans" w:cs="Open Sans"/>
          <w:sz w:val="18"/>
          <w:szCs w:val="18"/>
        </w:rPr>
        <w:t>na dział</w:t>
      </w:r>
      <w:r w:rsidR="00F314B6" w:rsidRPr="000E5760">
        <w:rPr>
          <w:rFonts w:ascii="Open Sans" w:hAnsi="Open Sans" w:cs="Open Sans"/>
          <w:sz w:val="18"/>
          <w:szCs w:val="18"/>
        </w:rPr>
        <w:t xml:space="preserve">ce </w:t>
      </w:r>
      <w:r w:rsidR="00D574E0" w:rsidRPr="000E5760">
        <w:rPr>
          <w:rFonts w:ascii="Open Sans" w:hAnsi="Open Sans" w:cs="Open Sans"/>
          <w:sz w:val="18"/>
          <w:szCs w:val="18"/>
        </w:rPr>
        <w:t>194/4</w:t>
      </w:r>
      <w:r w:rsidR="006174C2" w:rsidRPr="000E5760">
        <w:rPr>
          <w:rFonts w:ascii="Open Sans" w:hAnsi="Open Sans" w:cs="Open Sans"/>
          <w:sz w:val="18"/>
          <w:szCs w:val="18"/>
        </w:rPr>
        <w:t xml:space="preserve"> w obrębie </w:t>
      </w:r>
      <w:r w:rsidR="00D574E0" w:rsidRPr="000E5760">
        <w:rPr>
          <w:rFonts w:ascii="Open Sans" w:hAnsi="Open Sans" w:cs="Open Sans"/>
          <w:sz w:val="18"/>
          <w:szCs w:val="18"/>
        </w:rPr>
        <w:t>015</w:t>
      </w:r>
      <w:r w:rsidR="006174C2" w:rsidRPr="000E5760">
        <w:rPr>
          <w:rFonts w:ascii="Open Sans" w:hAnsi="Open Sans" w:cs="Open Sans"/>
          <w:sz w:val="18"/>
          <w:szCs w:val="18"/>
        </w:rPr>
        <w:t>.</w:t>
      </w:r>
    </w:p>
    <w:p w14:paraId="49C9C314" w14:textId="18619CF6" w:rsidR="005D426B" w:rsidRPr="000E5760" w:rsidRDefault="00AF02FD" w:rsidP="00A05323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3DA5AD50" wp14:editId="66F97721">
            <wp:extent cx="4733925" cy="3136677"/>
            <wp:effectExtent l="0" t="0" r="0" b="698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215" cy="3166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745B9" w14:textId="41CBC331" w:rsidR="00584F44" w:rsidRPr="000E5760" w:rsidRDefault="00737DE9" w:rsidP="00A05323">
      <w:pPr>
        <w:ind w:left="709"/>
        <w:jc w:val="both"/>
        <w:rPr>
          <w:rFonts w:ascii="Open Sans" w:hAnsi="Open Sans" w:cs="Open Sans"/>
          <w:b/>
          <w:bCs/>
          <w:i/>
          <w:iCs/>
          <w:sz w:val="18"/>
          <w:szCs w:val="18"/>
        </w:rPr>
      </w:pPr>
      <w:r w:rsidRPr="000E5760">
        <w:rPr>
          <w:rFonts w:ascii="Open Sans" w:hAnsi="Open Sans" w:cs="Open Sans"/>
          <w:b/>
          <w:bCs/>
          <w:i/>
          <w:iCs/>
          <w:sz w:val="18"/>
          <w:szCs w:val="18"/>
        </w:rPr>
        <w:t>Lokalizacja – stan istniejący</w:t>
      </w:r>
    </w:p>
    <w:p w14:paraId="37CF2F80" w14:textId="69CAC38D" w:rsidR="007578EF" w:rsidRPr="000E5760" w:rsidRDefault="007578EF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  <w:r w:rsidRPr="000E5760">
        <w:rPr>
          <w:rFonts w:ascii="Open Sans" w:hAnsi="Open Sans" w:cs="Open Sans"/>
          <w:bCs/>
          <w:noProof/>
          <w:sz w:val="18"/>
          <w:szCs w:val="18"/>
        </w:rPr>
        <w:t>Zamówienie obejmuje zagospodarowanie terenu dzia</w:t>
      </w:r>
      <w:r w:rsidR="005C505F" w:rsidRPr="000E5760">
        <w:rPr>
          <w:rFonts w:ascii="Open Sans" w:hAnsi="Open Sans" w:cs="Open Sans"/>
          <w:bCs/>
          <w:noProof/>
          <w:sz w:val="18"/>
          <w:szCs w:val="18"/>
        </w:rPr>
        <w:t>łki</w:t>
      </w:r>
      <w:r w:rsidRPr="000E5760">
        <w:rPr>
          <w:rFonts w:ascii="Open Sans" w:hAnsi="Open Sans" w:cs="Open Sans"/>
          <w:bCs/>
          <w:noProof/>
          <w:sz w:val="18"/>
          <w:szCs w:val="18"/>
        </w:rPr>
        <w:t xml:space="preserve">: </w:t>
      </w:r>
      <w:r w:rsidR="005235FB" w:rsidRPr="000E5760">
        <w:rPr>
          <w:rFonts w:ascii="Open Sans" w:hAnsi="Open Sans" w:cs="Open Sans"/>
          <w:bCs/>
          <w:noProof/>
          <w:sz w:val="18"/>
          <w:szCs w:val="18"/>
        </w:rPr>
        <w:t xml:space="preserve">nr </w:t>
      </w:r>
      <w:r w:rsidR="00D574E0" w:rsidRPr="000E5760">
        <w:rPr>
          <w:rFonts w:ascii="Open Sans" w:hAnsi="Open Sans" w:cs="Open Sans"/>
          <w:bCs/>
          <w:noProof/>
          <w:sz w:val="18"/>
          <w:szCs w:val="18"/>
        </w:rPr>
        <w:t>194/4</w:t>
      </w:r>
      <w:r w:rsidR="005235FB" w:rsidRPr="000E5760">
        <w:rPr>
          <w:rFonts w:ascii="Open Sans" w:hAnsi="Open Sans" w:cs="Open Sans"/>
          <w:bCs/>
          <w:noProof/>
          <w:sz w:val="18"/>
          <w:szCs w:val="18"/>
        </w:rPr>
        <w:t xml:space="preserve"> obręb </w:t>
      </w:r>
      <w:r w:rsidR="00D574E0" w:rsidRPr="000E5760">
        <w:rPr>
          <w:rFonts w:ascii="Open Sans" w:hAnsi="Open Sans" w:cs="Open Sans"/>
          <w:bCs/>
          <w:noProof/>
          <w:sz w:val="18"/>
          <w:szCs w:val="18"/>
        </w:rPr>
        <w:t>015</w:t>
      </w:r>
      <w:r w:rsidR="005C505F" w:rsidRPr="000E5760">
        <w:rPr>
          <w:rFonts w:ascii="Open Sans" w:hAnsi="Open Sans" w:cs="Open Sans"/>
          <w:bCs/>
          <w:noProof/>
          <w:sz w:val="18"/>
          <w:szCs w:val="18"/>
        </w:rPr>
        <w:t xml:space="preserve"> położonej w</w:t>
      </w:r>
      <w:r w:rsidR="005F1867" w:rsidRPr="000E5760">
        <w:rPr>
          <w:rFonts w:ascii="Open Sans" w:hAnsi="Open Sans" w:cs="Open Sans"/>
          <w:bCs/>
          <w:noProof/>
          <w:sz w:val="18"/>
          <w:szCs w:val="18"/>
        </w:rPr>
        <w:t xml:space="preserve"> dzielnicy </w:t>
      </w:r>
      <w:r w:rsidR="006B78F6" w:rsidRPr="000E5760">
        <w:rPr>
          <w:rFonts w:ascii="Open Sans" w:hAnsi="Open Sans" w:cs="Open Sans"/>
          <w:bCs/>
          <w:color w:val="000000"/>
          <w:sz w:val="18"/>
          <w:szCs w:val="18"/>
        </w:rPr>
        <w:t xml:space="preserve">Żabianka – Wejhera – Jelitkowo </w:t>
      </w:r>
      <w:r w:rsidR="00DF226A" w:rsidRPr="000E5760">
        <w:rPr>
          <w:rFonts w:ascii="Open Sans" w:hAnsi="Open Sans" w:cs="Open Sans"/>
          <w:bCs/>
          <w:color w:val="000000"/>
          <w:sz w:val="18"/>
          <w:szCs w:val="18"/>
        </w:rPr>
        <w:t>–</w:t>
      </w:r>
      <w:r w:rsidR="006B78F6" w:rsidRPr="000E5760">
        <w:rPr>
          <w:rFonts w:ascii="Open Sans" w:hAnsi="Open Sans" w:cs="Open Sans"/>
          <w:bCs/>
          <w:color w:val="000000"/>
          <w:sz w:val="18"/>
          <w:szCs w:val="18"/>
        </w:rPr>
        <w:t xml:space="preserve"> Tysiąclecia</w:t>
      </w:r>
      <w:r w:rsidR="00DF226A" w:rsidRPr="000E5760">
        <w:rPr>
          <w:rFonts w:ascii="Open Sans" w:hAnsi="Open Sans" w:cs="Open Sans"/>
          <w:bCs/>
          <w:color w:val="000000"/>
          <w:sz w:val="18"/>
          <w:szCs w:val="18"/>
        </w:rPr>
        <w:t xml:space="preserve"> przy ulicy Pomorskiej i Chłopskiej</w:t>
      </w:r>
      <w:r w:rsidR="005F1867" w:rsidRPr="000E5760">
        <w:rPr>
          <w:rFonts w:ascii="Open Sans" w:hAnsi="Open Sans" w:cs="Open Sans"/>
          <w:bCs/>
          <w:noProof/>
          <w:sz w:val="18"/>
          <w:szCs w:val="18"/>
        </w:rPr>
        <w:t>.</w:t>
      </w:r>
    </w:p>
    <w:p w14:paraId="5CF8A946" w14:textId="7FFF764C" w:rsidR="00047764" w:rsidRPr="000E5760" w:rsidRDefault="00715958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  <w:r w:rsidRPr="000E5760">
        <w:rPr>
          <w:rFonts w:ascii="Open Sans" w:hAnsi="Open Sans" w:cs="Open Sans"/>
          <w:bCs/>
          <w:noProof/>
          <w:sz w:val="18"/>
          <w:szCs w:val="18"/>
        </w:rPr>
        <w:t xml:space="preserve">Powierzchnia działki </w:t>
      </w:r>
      <w:r w:rsidR="00DE130F" w:rsidRPr="000E5760">
        <w:rPr>
          <w:rFonts w:ascii="Open Sans" w:hAnsi="Open Sans" w:cs="Open Sans"/>
          <w:bCs/>
          <w:noProof/>
          <w:sz w:val="18"/>
          <w:szCs w:val="18"/>
        </w:rPr>
        <w:t>2</w:t>
      </w:r>
      <w:r w:rsidR="00906059" w:rsidRPr="000E5760">
        <w:rPr>
          <w:rFonts w:ascii="Open Sans" w:hAnsi="Open Sans" w:cs="Open Sans"/>
          <w:bCs/>
          <w:noProof/>
          <w:sz w:val="18"/>
          <w:szCs w:val="18"/>
        </w:rPr>
        <w:t>,</w:t>
      </w:r>
      <w:r w:rsidR="00DE130F" w:rsidRPr="000E5760">
        <w:rPr>
          <w:rFonts w:ascii="Open Sans" w:hAnsi="Open Sans" w:cs="Open Sans"/>
          <w:bCs/>
          <w:noProof/>
          <w:sz w:val="18"/>
          <w:szCs w:val="18"/>
        </w:rPr>
        <w:t>61</w:t>
      </w:r>
      <w:r w:rsidR="00906059" w:rsidRPr="000E5760">
        <w:rPr>
          <w:rFonts w:ascii="Open Sans" w:hAnsi="Open Sans" w:cs="Open Sans"/>
          <w:bCs/>
          <w:noProof/>
          <w:sz w:val="18"/>
          <w:szCs w:val="18"/>
        </w:rPr>
        <w:t xml:space="preserve"> ha</w:t>
      </w:r>
      <w:r w:rsidR="00054DC3" w:rsidRPr="000E5760">
        <w:rPr>
          <w:rFonts w:ascii="Open Sans" w:hAnsi="Open Sans" w:cs="Open Sans"/>
          <w:bCs/>
          <w:noProof/>
          <w:sz w:val="18"/>
          <w:szCs w:val="18"/>
        </w:rPr>
        <w:t xml:space="preserve">, własność: </w:t>
      </w:r>
      <w:r w:rsidR="004E21A0" w:rsidRPr="000E5760">
        <w:rPr>
          <w:rFonts w:ascii="Open Sans" w:hAnsi="Open Sans" w:cs="Open Sans"/>
          <w:bCs/>
          <w:noProof/>
          <w:sz w:val="18"/>
          <w:szCs w:val="18"/>
        </w:rPr>
        <w:t>Skarb Państwa</w:t>
      </w:r>
      <w:r w:rsidR="00EF7469" w:rsidRPr="000E5760">
        <w:rPr>
          <w:rFonts w:ascii="Open Sans" w:hAnsi="Open Sans" w:cs="Open Sans"/>
          <w:bCs/>
          <w:noProof/>
          <w:sz w:val="18"/>
          <w:szCs w:val="18"/>
        </w:rPr>
        <w:t>,</w:t>
      </w:r>
      <w:r w:rsidR="00A31CC5" w:rsidRPr="000E5760">
        <w:rPr>
          <w:rFonts w:ascii="Open Sans" w:hAnsi="Open Sans" w:cs="Open Sans"/>
          <w:bCs/>
          <w:noProof/>
          <w:sz w:val="18"/>
          <w:szCs w:val="18"/>
        </w:rPr>
        <w:t xml:space="preserve"> dla przedmiotowej lokalizacji DRMG w trakcie prac projektowych uzyska </w:t>
      </w:r>
      <w:r w:rsidR="006A57DF" w:rsidRPr="000E5760">
        <w:rPr>
          <w:rFonts w:ascii="Open Sans" w:hAnsi="Open Sans" w:cs="Open Sans"/>
          <w:bCs/>
          <w:noProof/>
          <w:sz w:val="18"/>
          <w:szCs w:val="18"/>
        </w:rPr>
        <w:t>prawo do dysponowania</w:t>
      </w:r>
      <w:r w:rsidR="00FF55CC" w:rsidRPr="000E5760">
        <w:rPr>
          <w:rFonts w:ascii="Open Sans" w:hAnsi="Open Sans" w:cs="Open Sans"/>
          <w:bCs/>
          <w:noProof/>
          <w:sz w:val="18"/>
          <w:szCs w:val="18"/>
        </w:rPr>
        <w:t xml:space="preserve"> do nieruchomości</w:t>
      </w:r>
      <w:r w:rsidR="00054DC3" w:rsidRPr="000E5760">
        <w:rPr>
          <w:rFonts w:ascii="Open Sans" w:hAnsi="Open Sans" w:cs="Open Sans"/>
          <w:bCs/>
          <w:noProof/>
          <w:sz w:val="18"/>
          <w:szCs w:val="18"/>
        </w:rPr>
        <w:t xml:space="preserve">, </w:t>
      </w:r>
      <w:r w:rsidR="00261EDB" w:rsidRPr="000E5760">
        <w:rPr>
          <w:rFonts w:ascii="Open Sans" w:hAnsi="Open Sans" w:cs="Open Sans"/>
          <w:bCs/>
          <w:noProof/>
          <w:sz w:val="18"/>
          <w:szCs w:val="18"/>
        </w:rPr>
        <w:t xml:space="preserve">zarząd trwały: GZDiZ. </w:t>
      </w:r>
    </w:p>
    <w:p w14:paraId="27927A26" w14:textId="77777777" w:rsidR="00261EDB" w:rsidRPr="000E5760" w:rsidRDefault="00261EDB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</w:p>
    <w:p w14:paraId="682C88F2" w14:textId="68ED8CC3" w:rsidR="00E86406" w:rsidRPr="000E5760" w:rsidRDefault="002C3AE0" w:rsidP="0007122B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  <w:r w:rsidRPr="000E5760">
        <w:rPr>
          <w:rFonts w:ascii="Open Sans" w:hAnsi="Open Sans" w:cs="Open Sans"/>
          <w:bCs/>
          <w:noProof/>
          <w:sz w:val="18"/>
          <w:szCs w:val="18"/>
        </w:rPr>
        <w:t>Teren</w:t>
      </w:r>
      <w:r w:rsidR="004E21A0" w:rsidRPr="000E5760">
        <w:rPr>
          <w:rFonts w:ascii="Open Sans" w:hAnsi="Open Sans" w:cs="Open Sans"/>
          <w:bCs/>
          <w:noProof/>
          <w:sz w:val="18"/>
          <w:szCs w:val="18"/>
        </w:rPr>
        <w:t xml:space="preserve"> nie</w:t>
      </w:r>
      <w:r w:rsidRPr="000E5760">
        <w:rPr>
          <w:rFonts w:ascii="Open Sans" w:hAnsi="Open Sans" w:cs="Open Sans"/>
          <w:bCs/>
          <w:noProof/>
          <w:sz w:val="18"/>
          <w:szCs w:val="18"/>
        </w:rPr>
        <w:t xml:space="preserve"> jest objęty </w:t>
      </w:r>
      <w:r w:rsidR="0062641F" w:rsidRPr="000E5760">
        <w:rPr>
          <w:rFonts w:ascii="Open Sans" w:hAnsi="Open Sans" w:cs="Open Sans"/>
          <w:bCs/>
          <w:noProof/>
          <w:sz w:val="18"/>
          <w:szCs w:val="18"/>
        </w:rPr>
        <w:t>Miejscowym Planem Zagospodarowania Przestrzennego</w:t>
      </w:r>
      <w:r w:rsidR="00FF55CC" w:rsidRPr="000E5760">
        <w:rPr>
          <w:rFonts w:ascii="Open Sans" w:hAnsi="Open Sans" w:cs="Open Sans"/>
          <w:bCs/>
          <w:noProof/>
          <w:sz w:val="18"/>
          <w:szCs w:val="18"/>
        </w:rPr>
        <w:t>.</w:t>
      </w:r>
    </w:p>
    <w:p w14:paraId="1B380EC8" w14:textId="77777777" w:rsidR="000E5760" w:rsidRPr="000E5760" w:rsidRDefault="000E5760" w:rsidP="000E5760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360" w:hanging="360"/>
        <w:rPr>
          <w:rFonts w:ascii="Open Sans" w:hAnsi="Open Sans" w:cs="Open Sans"/>
          <w:bCs/>
          <w:noProof/>
          <w:sz w:val="18"/>
          <w:szCs w:val="18"/>
        </w:rPr>
      </w:pPr>
    </w:p>
    <w:p w14:paraId="3C1569DA" w14:textId="3E9D26D1" w:rsidR="0023247B" w:rsidRPr="000E5760" w:rsidRDefault="006C7320" w:rsidP="00C41E25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709"/>
        <w:jc w:val="both"/>
        <w:rPr>
          <w:rFonts w:ascii="Open Sans" w:hAnsi="Open Sans" w:cs="Open Sans"/>
          <w:b/>
          <w:noProof/>
          <w:sz w:val="18"/>
          <w:szCs w:val="18"/>
        </w:rPr>
      </w:pPr>
      <w:r w:rsidRPr="000E5760">
        <w:rPr>
          <w:rFonts w:ascii="Open Sans" w:hAnsi="Open Sans" w:cs="Open Sans"/>
          <w:b/>
          <w:noProof/>
          <w:sz w:val="18"/>
          <w:szCs w:val="18"/>
        </w:rPr>
        <w:t xml:space="preserve">Inwestycja zlokalizowana jest w granicach obszaru: ukladu urbanistycznego Starej Oliwy wraz </w:t>
      </w:r>
      <w:r w:rsidR="000E5760" w:rsidRPr="000E5760">
        <w:rPr>
          <w:rFonts w:ascii="Open Sans" w:hAnsi="Open Sans" w:cs="Open Sans"/>
          <w:b/>
          <w:noProof/>
          <w:sz w:val="18"/>
          <w:szCs w:val="18"/>
        </w:rPr>
        <w:br/>
      </w:r>
      <w:r w:rsidRPr="000E5760">
        <w:rPr>
          <w:rFonts w:ascii="Open Sans" w:hAnsi="Open Sans" w:cs="Open Sans"/>
          <w:b/>
          <w:noProof/>
          <w:sz w:val="18"/>
          <w:szCs w:val="18"/>
        </w:rPr>
        <w:t xml:space="preserve">z zespołem Potoku Oliwskiego wpisanego do rejestru zabytków pod numerem 719-850 (nowy nr) decyzją Wojewódzkiego Konserwatora Zabytków w Gdańsku z dnia 14.09.1976r. </w:t>
      </w:r>
    </w:p>
    <w:p w14:paraId="0C9904BE" w14:textId="1B158AA3" w:rsidR="0023247B" w:rsidRPr="000E5760" w:rsidRDefault="0023247B" w:rsidP="0007122B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  <w:r w:rsidRPr="000E5760">
        <w:rPr>
          <w:rFonts w:ascii="Open Sans" w:hAnsi="Open Sans" w:cs="Open Sans"/>
          <w:bCs/>
          <w:noProof/>
          <w:sz w:val="18"/>
          <w:szCs w:val="18"/>
        </w:rPr>
        <w:lastRenderedPageBreak/>
        <w:drawing>
          <wp:inline distT="0" distB="0" distL="0" distR="0" wp14:anchorId="2BC114B9" wp14:editId="3663508A">
            <wp:extent cx="6238875" cy="3543300"/>
            <wp:effectExtent l="0" t="0" r="952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71B2C" w14:textId="77777777" w:rsidR="007936EA" w:rsidRPr="000E5760" w:rsidRDefault="007936EA" w:rsidP="0007122B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</w:p>
    <w:p w14:paraId="09F45166" w14:textId="77777777" w:rsidR="00261EDB" w:rsidRPr="000E5760" w:rsidRDefault="00261EDB" w:rsidP="007D62CF">
      <w:pPr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3B123B0E" w14:textId="77777777" w:rsidR="00261EDB" w:rsidRPr="000E5760" w:rsidRDefault="00261EDB" w:rsidP="00C56461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6A0615D8" w14:textId="7CE367CE" w:rsidR="00DC6797" w:rsidRPr="000E5760" w:rsidRDefault="00D42BEC" w:rsidP="00C56461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0E5760">
        <w:rPr>
          <w:rFonts w:ascii="Open Sans" w:hAnsi="Open Sans" w:cs="Open Sans"/>
          <w:b/>
          <w:bCs/>
          <w:sz w:val="18"/>
          <w:szCs w:val="18"/>
        </w:rPr>
        <w:t>Uporządkowanie terenu</w:t>
      </w:r>
    </w:p>
    <w:p w14:paraId="73A768B7" w14:textId="230FA7DE" w:rsidR="00D42BEC" w:rsidRPr="000E5760" w:rsidRDefault="00D42BEC" w:rsidP="00C56461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Projektowany teren należy uporządkować poprzez wycinkę kolidujących samosiewów oraz krzewów</w:t>
      </w:r>
      <w:r w:rsidR="00E35A59" w:rsidRPr="000E5760">
        <w:rPr>
          <w:rFonts w:ascii="Open Sans" w:hAnsi="Open Sans" w:cs="Open Sans"/>
          <w:sz w:val="18"/>
          <w:szCs w:val="18"/>
        </w:rPr>
        <w:t xml:space="preserve"> (jeśli zajdzie taka potrzeba). </w:t>
      </w:r>
    </w:p>
    <w:p w14:paraId="2AA7AB11" w14:textId="77777777" w:rsidR="00012409" w:rsidRPr="000E5760" w:rsidRDefault="00012409" w:rsidP="00C56461">
      <w:pPr>
        <w:ind w:left="709"/>
        <w:jc w:val="both"/>
        <w:rPr>
          <w:rFonts w:ascii="Open Sans" w:hAnsi="Open Sans" w:cs="Open Sans"/>
          <w:sz w:val="18"/>
          <w:szCs w:val="18"/>
        </w:rPr>
      </w:pPr>
    </w:p>
    <w:p w14:paraId="4F5858C8" w14:textId="548395D0" w:rsidR="00600A1B" w:rsidRPr="000E5760" w:rsidRDefault="00FC49CA" w:rsidP="00012409">
      <w:pPr>
        <w:ind w:left="709"/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  <w:r w:rsidRPr="000E5760">
        <w:rPr>
          <w:rFonts w:ascii="Open Sans" w:hAnsi="Open Sans" w:cs="Open Sans"/>
          <w:b/>
          <w:bCs/>
          <w:color w:val="000000"/>
          <w:sz w:val="18"/>
          <w:szCs w:val="18"/>
        </w:rPr>
        <w:t>Ścieżka</w:t>
      </w:r>
      <w:r w:rsidR="00E81F2B" w:rsidRPr="000E5760"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 utwardzona</w:t>
      </w:r>
      <w:r w:rsidR="005277EC" w:rsidRPr="000E5760">
        <w:rPr>
          <w:rFonts w:ascii="Open Sans" w:hAnsi="Open Sans" w:cs="Open Sans"/>
          <w:b/>
          <w:bCs/>
          <w:color w:val="000000"/>
          <w:sz w:val="18"/>
          <w:szCs w:val="18"/>
        </w:rPr>
        <w:t>:</w:t>
      </w:r>
    </w:p>
    <w:p w14:paraId="0FA785F2" w14:textId="0D5F4337" w:rsidR="002E01C9" w:rsidRPr="000E5760" w:rsidRDefault="006037E1" w:rsidP="006C3C13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Przekrój nawierzchni</w:t>
      </w:r>
      <w:r w:rsidR="009946A7" w:rsidRPr="000E5760">
        <w:rPr>
          <w:rFonts w:ascii="Open Sans" w:hAnsi="Open Sans" w:cs="Open Sans"/>
          <w:sz w:val="18"/>
          <w:szCs w:val="18"/>
        </w:rPr>
        <w:t xml:space="preserve"> chodnika</w:t>
      </w:r>
      <w:r w:rsidRPr="000E5760">
        <w:rPr>
          <w:rFonts w:ascii="Open Sans" w:hAnsi="Open Sans" w:cs="Open Sans"/>
          <w:sz w:val="18"/>
          <w:szCs w:val="18"/>
        </w:rPr>
        <w:t>:</w:t>
      </w:r>
    </w:p>
    <w:p w14:paraId="28CA4937" w14:textId="6DCD00E0" w:rsidR="002E01C9" w:rsidRPr="000E5760" w:rsidRDefault="00CF7A78" w:rsidP="009F52E6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s</w:t>
      </w:r>
      <w:r w:rsidR="002E01C9" w:rsidRPr="000E5760">
        <w:rPr>
          <w:rFonts w:ascii="Open Sans" w:hAnsi="Open Sans" w:cs="Open Sans"/>
          <w:sz w:val="18"/>
          <w:szCs w:val="18"/>
        </w:rPr>
        <w:t xml:space="preserve">zerokość </w:t>
      </w:r>
      <w:r w:rsidR="00E81F2B" w:rsidRPr="000E5760">
        <w:rPr>
          <w:rFonts w:ascii="Open Sans" w:hAnsi="Open Sans" w:cs="Open Sans"/>
          <w:sz w:val="18"/>
          <w:szCs w:val="18"/>
        </w:rPr>
        <w:t>ścieżki</w:t>
      </w:r>
      <w:r w:rsidR="002E01C9" w:rsidRPr="000E5760">
        <w:rPr>
          <w:rFonts w:ascii="Open Sans" w:hAnsi="Open Sans" w:cs="Open Sans"/>
          <w:sz w:val="18"/>
          <w:szCs w:val="18"/>
        </w:rPr>
        <w:t xml:space="preserve"> </w:t>
      </w:r>
      <w:r w:rsidR="00013CD4" w:rsidRPr="000E5760">
        <w:rPr>
          <w:rFonts w:ascii="Open Sans" w:hAnsi="Open Sans" w:cs="Open Sans"/>
          <w:sz w:val="18"/>
          <w:szCs w:val="18"/>
        </w:rPr>
        <w:t>2</w:t>
      </w:r>
      <w:r w:rsidR="003212E7" w:rsidRPr="000E5760">
        <w:rPr>
          <w:rFonts w:ascii="Open Sans" w:hAnsi="Open Sans" w:cs="Open Sans"/>
          <w:sz w:val="18"/>
          <w:szCs w:val="18"/>
        </w:rPr>
        <w:t xml:space="preserve"> m </w:t>
      </w:r>
    </w:p>
    <w:p w14:paraId="6CA77DF2" w14:textId="63C29E8C" w:rsidR="0073065C" w:rsidRPr="000E5760" w:rsidRDefault="0073065C" w:rsidP="009F52E6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nawierzchnia </w:t>
      </w:r>
      <w:r w:rsidR="00827B4C" w:rsidRPr="000E5760">
        <w:rPr>
          <w:rFonts w:ascii="Open Sans" w:hAnsi="Open Sans" w:cs="Open Sans"/>
          <w:sz w:val="18"/>
          <w:szCs w:val="18"/>
        </w:rPr>
        <w:t xml:space="preserve">mineralna, warstwa górna 0/8mm, </w:t>
      </w:r>
      <w:r w:rsidR="00FE7286" w:rsidRPr="000E5760">
        <w:rPr>
          <w:rFonts w:ascii="Open Sans" w:hAnsi="Open Sans" w:cs="Open Sans"/>
          <w:sz w:val="18"/>
          <w:szCs w:val="18"/>
        </w:rPr>
        <w:t>grubość</w:t>
      </w:r>
      <w:r w:rsidR="00827B4C" w:rsidRPr="000E5760">
        <w:rPr>
          <w:rFonts w:ascii="Open Sans" w:hAnsi="Open Sans" w:cs="Open Sans"/>
          <w:sz w:val="18"/>
          <w:szCs w:val="18"/>
        </w:rPr>
        <w:t xml:space="preserve"> po </w:t>
      </w:r>
      <w:r w:rsidR="00FE7286" w:rsidRPr="000E5760">
        <w:rPr>
          <w:rFonts w:ascii="Open Sans" w:hAnsi="Open Sans" w:cs="Open Sans"/>
          <w:sz w:val="18"/>
          <w:szCs w:val="18"/>
        </w:rPr>
        <w:t xml:space="preserve">zagęszczeniu 3cm z kruszywa rozściełanego </w:t>
      </w:r>
    </w:p>
    <w:p w14:paraId="1E1D55D0" w14:textId="1D51FFBF" w:rsidR="00ED2AE8" w:rsidRPr="000E5760" w:rsidRDefault="00ED2AE8" w:rsidP="009F52E6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nawierzchni</w:t>
      </w:r>
      <w:r w:rsidR="00351D35" w:rsidRPr="000E5760">
        <w:rPr>
          <w:rFonts w:ascii="Open Sans" w:hAnsi="Open Sans" w:cs="Open Sans"/>
          <w:sz w:val="18"/>
          <w:szCs w:val="18"/>
        </w:rPr>
        <w:t xml:space="preserve">e </w:t>
      </w:r>
      <w:r w:rsidR="005F1D27" w:rsidRPr="000E5760">
        <w:rPr>
          <w:rFonts w:ascii="Open Sans" w:hAnsi="Open Sans" w:cs="Open Sans"/>
          <w:sz w:val="18"/>
          <w:szCs w:val="18"/>
        </w:rPr>
        <w:t xml:space="preserve">mineralne, warstwa dynamiczna 0/16 mm, </w:t>
      </w:r>
      <w:r w:rsidRPr="000E5760">
        <w:rPr>
          <w:rFonts w:ascii="Open Sans" w:hAnsi="Open Sans" w:cs="Open Sans"/>
          <w:sz w:val="18"/>
          <w:szCs w:val="18"/>
        </w:rPr>
        <w:t>grubość</w:t>
      </w:r>
      <w:r w:rsidR="005F1D27" w:rsidRPr="000E5760">
        <w:rPr>
          <w:rFonts w:ascii="Open Sans" w:hAnsi="Open Sans" w:cs="Open Sans"/>
          <w:sz w:val="18"/>
          <w:szCs w:val="18"/>
        </w:rPr>
        <w:t xml:space="preserve"> po zagęszczeniu</w:t>
      </w:r>
      <w:r w:rsidRPr="000E5760">
        <w:rPr>
          <w:rFonts w:ascii="Open Sans" w:hAnsi="Open Sans" w:cs="Open Sans"/>
          <w:sz w:val="18"/>
          <w:szCs w:val="18"/>
        </w:rPr>
        <w:t xml:space="preserve"> </w:t>
      </w:r>
      <w:r w:rsidR="0073065C" w:rsidRPr="000E5760">
        <w:rPr>
          <w:rFonts w:ascii="Open Sans" w:hAnsi="Open Sans" w:cs="Open Sans"/>
          <w:sz w:val="18"/>
          <w:szCs w:val="18"/>
        </w:rPr>
        <w:t>5</w:t>
      </w:r>
      <w:r w:rsidRPr="000E5760">
        <w:rPr>
          <w:rFonts w:ascii="Open Sans" w:hAnsi="Open Sans" w:cs="Open Sans"/>
          <w:sz w:val="18"/>
          <w:szCs w:val="18"/>
        </w:rPr>
        <w:t xml:space="preserve">cm </w:t>
      </w:r>
    </w:p>
    <w:p w14:paraId="253EB66B" w14:textId="2A052CE6" w:rsidR="008D6A7A" w:rsidRPr="000E5760" w:rsidRDefault="008944C3" w:rsidP="001B5E2F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Warstwa dolna podbudowy </w:t>
      </w:r>
      <w:r w:rsidR="00351D35" w:rsidRPr="000E5760">
        <w:rPr>
          <w:rFonts w:ascii="Open Sans" w:hAnsi="Open Sans" w:cs="Open Sans"/>
          <w:sz w:val="18"/>
          <w:szCs w:val="18"/>
        </w:rPr>
        <w:t>z kruszyw łamanych o grubości po zagęszczeniu</w:t>
      </w:r>
      <w:r w:rsidR="00CF7A78" w:rsidRPr="000E5760">
        <w:rPr>
          <w:rFonts w:ascii="Open Sans" w:hAnsi="Open Sans" w:cs="Open Sans"/>
          <w:sz w:val="18"/>
          <w:szCs w:val="18"/>
        </w:rPr>
        <w:t xml:space="preserve"> </w:t>
      </w:r>
      <w:r w:rsidR="006D49D5" w:rsidRPr="000E5760">
        <w:rPr>
          <w:rFonts w:ascii="Open Sans" w:hAnsi="Open Sans" w:cs="Open Sans"/>
          <w:sz w:val="18"/>
          <w:szCs w:val="18"/>
        </w:rPr>
        <w:t>15</w:t>
      </w:r>
      <w:r w:rsidR="00CF7A78" w:rsidRPr="000E5760">
        <w:rPr>
          <w:rFonts w:ascii="Open Sans" w:hAnsi="Open Sans" w:cs="Open Sans"/>
          <w:sz w:val="18"/>
          <w:szCs w:val="18"/>
        </w:rPr>
        <w:t>cm</w:t>
      </w:r>
    </w:p>
    <w:p w14:paraId="239834E5" w14:textId="0256F7F7" w:rsidR="0026628C" w:rsidRPr="000E5760" w:rsidRDefault="0026628C" w:rsidP="001B5E2F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Ława betonowa pod krawężniki </w:t>
      </w:r>
    </w:p>
    <w:p w14:paraId="2A5498D9" w14:textId="732B7987" w:rsidR="00F35957" w:rsidRPr="000E5760" w:rsidRDefault="00361B8A" w:rsidP="001B5E2F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Rowki pod krawężniki i ławy krawężnikowe o wymiarach 20 x 20 cm</w:t>
      </w:r>
      <w:r w:rsidR="0026628C" w:rsidRPr="000E5760">
        <w:rPr>
          <w:rFonts w:ascii="Open Sans" w:hAnsi="Open Sans" w:cs="Open Sans"/>
          <w:sz w:val="18"/>
          <w:szCs w:val="18"/>
        </w:rPr>
        <w:t xml:space="preserve"> </w:t>
      </w:r>
    </w:p>
    <w:p w14:paraId="2E84AF7D" w14:textId="1A1D1A22" w:rsidR="00ED2AE8" w:rsidRPr="000E5760" w:rsidRDefault="00ED2AE8" w:rsidP="009F52E6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korytowanie - głębokość </w:t>
      </w:r>
      <w:r w:rsidR="002917BE" w:rsidRPr="000E5760">
        <w:rPr>
          <w:rFonts w:ascii="Open Sans" w:hAnsi="Open Sans" w:cs="Open Sans"/>
          <w:sz w:val="18"/>
          <w:szCs w:val="18"/>
        </w:rPr>
        <w:t>20</w:t>
      </w:r>
      <w:r w:rsidRPr="000E5760">
        <w:rPr>
          <w:rFonts w:ascii="Open Sans" w:hAnsi="Open Sans" w:cs="Open Sans"/>
          <w:sz w:val="18"/>
          <w:szCs w:val="18"/>
        </w:rPr>
        <w:t>cm</w:t>
      </w:r>
    </w:p>
    <w:p w14:paraId="296237C9" w14:textId="2063341B" w:rsidR="006037E1" w:rsidRPr="000E5760" w:rsidRDefault="00CF29DD" w:rsidP="009F52E6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podłoże gruntowe</w:t>
      </w:r>
    </w:p>
    <w:p w14:paraId="2EA3ED2A" w14:textId="77777777" w:rsidR="00CC67E4" w:rsidRPr="000E5760" w:rsidRDefault="00CC67E4" w:rsidP="00CC67E4">
      <w:pPr>
        <w:jc w:val="both"/>
        <w:rPr>
          <w:rFonts w:ascii="Open Sans" w:hAnsi="Open Sans" w:cs="Open Sans"/>
          <w:sz w:val="18"/>
          <w:szCs w:val="18"/>
        </w:rPr>
      </w:pPr>
    </w:p>
    <w:p w14:paraId="2EC7D484" w14:textId="3EC9F0CC" w:rsidR="004A5B50" w:rsidRPr="000E5760" w:rsidRDefault="00CC67E4" w:rsidP="0026628C">
      <w:pPr>
        <w:ind w:left="708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Obramowanie ścieżki w postaci obrzeża betonowego </w:t>
      </w:r>
      <w:r w:rsidR="00123DB1" w:rsidRPr="000E5760">
        <w:rPr>
          <w:rFonts w:ascii="Open Sans" w:hAnsi="Open Sans" w:cs="Open Sans"/>
          <w:sz w:val="18"/>
          <w:szCs w:val="18"/>
        </w:rPr>
        <w:t>30x8</w:t>
      </w:r>
      <w:r w:rsidRPr="000E5760">
        <w:rPr>
          <w:rFonts w:ascii="Open Sans" w:hAnsi="Open Sans" w:cs="Open Sans"/>
          <w:sz w:val="18"/>
          <w:szCs w:val="18"/>
        </w:rPr>
        <w:t xml:space="preserve">cm na </w:t>
      </w:r>
      <w:r w:rsidR="00897B42" w:rsidRPr="000E5760">
        <w:rPr>
          <w:rFonts w:ascii="Open Sans" w:hAnsi="Open Sans" w:cs="Open Sans"/>
          <w:sz w:val="18"/>
          <w:szCs w:val="18"/>
        </w:rPr>
        <w:t xml:space="preserve">podsypce cementowo-piaskowej </w:t>
      </w:r>
      <w:r w:rsidR="000E5760">
        <w:rPr>
          <w:rFonts w:ascii="Open Sans" w:hAnsi="Open Sans" w:cs="Open Sans"/>
          <w:sz w:val="18"/>
          <w:szCs w:val="18"/>
        </w:rPr>
        <w:br/>
      </w:r>
      <w:r w:rsidR="00897B42" w:rsidRPr="000E5760">
        <w:rPr>
          <w:rFonts w:ascii="Open Sans" w:hAnsi="Open Sans" w:cs="Open Sans"/>
          <w:sz w:val="18"/>
          <w:szCs w:val="18"/>
        </w:rPr>
        <w:t>z wypełnieniem spoin zaprawą cementową</w:t>
      </w:r>
      <w:r w:rsidRPr="000E5760">
        <w:rPr>
          <w:rFonts w:ascii="Open Sans" w:hAnsi="Open Sans" w:cs="Open Sans"/>
          <w:sz w:val="18"/>
          <w:szCs w:val="18"/>
        </w:rPr>
        <w:t>.</w:t>
      </w:r>
      <w:r w:rsidR="00863F5E" w:rsidRPr="000E5760">
        <w:rPr>
          <w:rFonts w:ascii="Open Sans" w:hAnsi="Open Sans" w:cs="Open Sans"/>
          <w:sz w:val="18"/>
          <w:szCs w:val="18"/>
        </w:rPr>
        <w:t xml:space="preserve"> Całkowita długość </w:t>
      </w:r>
      <w:r w:rsidR="00DC67A9" w:rsidRPr="000E5760">
        <w:rPr>
          <w:rFonts w:ascii="Open Sans" w:hAnsi="Open Sans" w:cs="Open Sans"/>
          <w:sz w:val="18"/>
          <w:szCs w:val="18"/>
        </w:rPr>
        <w:t xml:space="preserve">ścieżki utwardzonej do </w:t>
      </w:r>
      <w:r w:rsidR="00586196" w:rsidRPr="000E5760">
        <w:rPr>
          <w:rFonts w:ascii="Open Sans" w:hAnsi="Open Sans" w:cs="Open Sans"/>
          <w:sz w:val="18"/>
          <w:szCs w:val="18"/>
        </w:rPr>
        <w:t>wymiany</w:t>
      </w:r>
      <w:r w:rsidR="00DC67A9" w:rsidRPr="000E5760">
        <w:rPr>
          <w:rFonts w:ascii="Open Sans" w:hAnsi="Open Sans" w:cs="Open Sans"/>
          <w:sz w:val="18"/>
          <w:szCs w:val="18"/>
        </w:rPr>
        <w:t xml:space="preserve"> przy założeniu że minimaln</w:t>
      </w:r>
      <w:r w:rsidR="003E1F55" w:rsidRPr="000E5760">
        <w:rPr>
          <w:rFonts w:ascii="Open Sans" w:hAnsi="Open Sans" w:cs="Open Sans"/>
          <w:sz w:val="18"/>
          <w:szCs w:val="18"/>
        </w:rPr>
        <w:t>a</w:t>
      </w:r>
      <w:r w:rsidR="00DC67A9" w:rsidRPr="000E5760">
        <w:rPr>
          <w:rFonts w:ascii="Open Sans" w:hAnsi="Open Sans" w:cs="Open Sans"/>
          <w:sz w:val="18"/>
          <w:szCs w:val="18"/>
        </w:rPr>
        <w:t xml:space="preserve"> szerokość wynosi </w:t>
      </w:r>
      <w:r w:rsidR="00FF28F8" w:rsidRPr="000E5760">
        <w:rPr>
          <w:rFonts w:ascii="Open Sans" w:hAnsi="Open Sans" w:cs="Open Sans"/>
          <w:sz w:val="18"/>
          <w:szCs w:val="18"/>
        </w:rPr>
        <w:t>2</w:t>
      </w:r>
      <w:r w:rsidR="00DB1270" w:rsidRPr="000E5760">
        <w:rPr>
          <w:rFonts w:ascii="Open Sans" w:hAnsi="Open Sans" w:cs="Open Sans"/>
          <w:sz w:val="18"/>
          <w:szCs w:val="18"/>
        </w:rPr>
        <w:t xml:space="preserve">m </w:t>
      </w:r>
      <w:r w:rsidR="003E1F55" w:rsidRPr="000E5760">
        <w:rPr>
          <w:rFonts w:ascii="Open Sans" w:hAnsi="Open Sans" w:cs="Open Sans"/>
          <w:sz w:val="18"/>
          <w:szCs w:val="18"/>
        </w:rPr>
        <w:t xml:space="preserve">to </w:t>
      </w:r>
      <w:r w:rsidR="00DB1270" w:rsidRPr="000E5760">
        <w:rPr>
          <w:rFonts w:ascii="Open Sans" w:hAnsi="Open Sans" w:cs="Open Sans"/>
          <w:sz w:val="18"/>
          <w:szCs w:val="18"/>
        </w:rPr>
        <w:t xml:space="preserve">około </w:t>
      </w:r>
      <w:r w:rsidR="00A94787" w:rsidRPr="000E5760">
        <w:rPr>
          <w:rFonts w:ascii="Open Sans" w:hAnsi="Open Sans" w:cs="Open Sans"/>
          <w:sz w:val="18"/>
          <w:szCs w:val="18"/>
        </w:rPr>
        <w:t>1</w:t>
      </w:r>
      <w:r w:rsidR="00FF28F8" w:rsidRPr="000E5760">
        <w:rPr>
          <w:rFonts w:ascii="Open Sans" w:hAnsi="Open Sans" w:cs="Open Sans"/>
          <w:sz w:val="18"/>
          <w:szCs w:val="18"/>
        </w:rPr>
        <w:t>5</w:t>
      </w:r>
      <w:r w:rsidR="00DB1270" w:rsidRPr="000E5760">
        <w:rPr>
          <w:rFonts w:ascii="Open Sans" w:hAnsi="Open Sans" w:cs="Open Sans"/>
          <w:sz w:val="18"/>
          <w:szCs w:val="18"/>
        </w:rPr>
        <w:t>0m</w:t>
      </w:r>
      <w:r w:rsidR="0015277B" w:rsidRPr="000E5760">
        <w:rPr>
          <w:rFonts w:ascii="Open Sans" w:hAnsi="Open Sans" w:cs="Open Sans"/>
          <w:sz w:val="18"/>
          <w:szCs w:val="18"/>
        </w:rPr>
        <w:t>.</w:t>
      </w:r>
      <w:r w:rsidR="00A33913" w:rsidRPr="000E5760">
        <w:rPr>
          <w:rFonts w:ascii="Open Sans" w:hAnsi="Open Sans" w:cs="Open Sans"/>
          <w:sz w:val="18"/>
          <w:szCs w:val="18"/>
        </w:rPr>
        <w:t xml:space="preserve"> (300m2) według </w:t>
      </w:r>
      <w:r w:rsidR="00455D22" w:rsidRPr="000E5760">
        <w:rPr>
          <w:rFonts w:ascii="Open Sans" w:hAnsi="Open Sans" w:cs="Open Sans"/>
          <w:sz w:val="18"/>
          <w:szCs w:val="18"/>
        </w:rPr>
        <w:t>załączonego załącznika graficznego.</w:t>
      </w:r>
      <w:r w:rsidR="00F65190" w:rsidRPr="000E5760">
        <w:rPr>
          <w:rFonts w:ascii="Open Sans" w:hAnsi="Open Sans" w:cs="Open Sans"/>
          <w:sz w:val="18"/>
          <w:szCs w:val="18"/>
        </w:rPr>
        <w:t xml:space="preserve"> </w:t>
      </w:r>
    </w:p>
    <w:p w14:paraId="38671BAF" w14:textId="5FA1DEEC" w:rsidR="004A5B50" w:rsidRDefault="003E1F55" w:rsidP="00196C4F">
      <w:pPr>
        <w:ind w:left="708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Ponadto </w:t>
      </w:r>
      <w:r w:rsidR="00CA45EA" w:rsidRPr="000E5760">
        <w:rPr>
          <w:rFonts w:ascii="Open Sans" w:hAnsi="Open Sans" w:cs="Open Sans"/>
          <w:sz w:val="18"/>
          <w:szCs w:val="18"/>
        </w:rPr>
        <w:t xml:space="preserve">należy wykonać kieszonki pod ławkę i kosz na śmieci wzdłuż </w:t>
      </w:r>
      <w:r w:rsidR="00D81644" w:rsidRPr="000E5760">
        <w:rPr>
          <w:rFonts w:ascii="Open Sans" w:hAnsi="Open Sans" w:cs="Open Sans"/>
          <w:sz w:val="18"/>
          <w:szCs w:val="18"/>
        </w:rPr>
        <w:t>wykonywanego chodnika – szt. 3</w:t>
      </w:r>
      <w:r w:rsidR="000E5760">
        <w:rPr>
          <w:rFonts w:ascii="Open Sans" w:hAnsi="Open Sans" w:cs="Open Sans"/>
          <w:sz w:val="18"/>
          <w:szCs w:val="18"/>
        </w:rPr>
        <w:br/>
      </w:r>
      <w:r w:rsidR="00DF7A4B" w:rsidRPr="000E5760">
        <w:rPr>
          <w:rFonts w:ascii="Open Sans" w:hAnsi="Open Sans" w:cs="Open Sans"/>
          <w:sz w:val="18"/>
          <w:szCs w:val="18"/>
        </w:rPr>
        <w:t>(</w:t>
      </w:r>
      <w:r w:rsidR="00CF07AC" w:rsidRPr="000E5760">
        <w:rPr>
          <w:rFonts w:ascii="Open Sans" w:hAnsi="Open Sans" w:cs="Open Sans"/>
          <w:sz w:val="18"/>
          <w:szCs w:val="18"/>
        </w:rPr>
        <w:t xml:space="preserve"> łączna powierzchnia kieszonek – około 9m2). </w:t>
      </w:r>
    </w:p>
    <w:p w14:paraId="37524A05" w14:textId="77777777" w:rsidR="000E5760" w:rsidRPr="000E5760" w:rsidRDefault="000E5760" w:rsidP="000E5760">
      <w:pPr>
        <w:jc w:val="both"/>
        <w:rPr>
          <w:rFonts w:ascii="Open Sans" w:hAnsi="Open Sans" w:cs="Open Sans"/>
          <w:sz w:val="18"/>
          <w:szCs w:val="18"/>
        </w:rPr>
      </w:pPr>
    </w:p>
    <w:p w14:paraId="26DB0573" w14:textId="2BDE1745" w:rsidR="000E5760" w:rsidRPr="000E5760" w:rsidRDefault="000E5760" w:rsidP="000E5760">
      <w:pPr>
        <w:ind w:left="708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Nowo projektowany chodnik winien nawiązywać do istniejących już ciągów pieszych.</w:t>
      </w:r>
      <w:r>
        <w:rPr>
          <w:rFonts w:ascii="Open Sans" w:hAnsi="Open Sans" w:cs="Open Sans"/>
          <w:sz w:val="18"/>
          <w:szCs w:val="18"/>
        </w:rPr>
        <w:t xml:space="preserve"> </w:t>
      </w:r>
      <w:r w:rsidRPr="000E5760">
        <w:rPr>
          <w:rFonts w:ascii="Open Sans" w:hAnsi="Open Sans" w:cs="Open Sans"/>
          <w:sz w:val="18"/>
          <w:szCs w:val="18"/>
        </w:rPr>
        <w:t>Projektowane przecięcia ścieżek powinny być wyoblane łukami o promieniu ok.2 m aby ułatwić poruszanie się i uniknąć przedeptów.</w:t>
      </w:r>
    </w:p>
    <w:p w14:paraId="7CB58591" w14:textId="5AD20C07" w:rsidR="0050501A" w:rsidRPr="000E5760" w:rsidRDefault="0050501A" w:rsidP="00A94787">
      <w:pPr>
        <w:ind w:left="708"/>
        <w:jc w:val="both"/>
        <w:rPr>
          <w:rFonts w:ascii="Open Sans" w:hAnsi="Open Sans" w:cs="Open Sans"/>
          <w:sz w:val="18"/>
          <w:szCs w:val="18"/>
        </w:rPr>
      </w:pPr>
    </w:p>
    <w:p w14:paraId="55F3B12F" w14:textId="77777777" w:rsidR="0050501A" w:rsidRPr="000E5760" w:rsidRDefault="0050501A" w:rsidP="0050501A">
      <w:pPr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  <w:r w:rsidRPr="000E5760">
        <w:rPr>
          <w:rFonts w:ascii="Open Sans" w:hAnsi="Open Sans" w:cs="Open Sans"/>
          <w:b/>
          <w:bCs/>
          <w:color w:val="000000"/>
          <w:sz w:val="18"/>
          <w:szCs w:val="18"/>
        </w:rPr>
        <w:t>Zakres zadania zaznaczony został czerwoną nieprzerwalną linią.</w:t>
      </w:r>
    </w:p>
    <w:p w14:paraId="4724483A" w14:textId="77777777" w:rsidR="0050501A" w:rsidRPr="000E5760" w:rsidRDefault="0050501A" w:rsidP="00A94787">
      <w:pPr>
        <w:ind w:left="708"/>
        <w:jc w:val="both"/>
        <w:rPr>
          <w:rFonts w:ascii="Open Sans" w:hAnsi="Open Sans" w:cs="Open Sans"/>
          <w:sz w:val="18"/>
          <w:szCs w:val="18"/>
        </w:rPr>
      </w:pPr>
    </w:p>
    <w:p w14:paraId="16CAB44B" w14:textId="23EF2CF2" w:rsidR="00CC67E4" w:rsidRPr="000E5760" w:rsidRDefault="00A21DB1" w:rsidP="002420E6">
      <w:pPr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513230BC" wp14:editId="6224416F">
            <wp:extent cx="6238875" cy="6315075"/>
            <wp:effectExtent l="0" t="0" r="9525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631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7F633" w14:textId="77777777" w:rsidR="00A400D1" w:rsidRPr="000E5760" w:rsidRDefault="00A400D1" w:rsidP="00A400D1">
      <w:pPr>
        <w:jc w:val="both"/>
        <w:rPr>
          <w:rFonts w:ascii="Open Sans" w:hAnsi="Open Sans" w:cs="Open Sans"/>
          <w:sz w:val="18"/>
          <w:szCs w:val="18"/>
        </w:rPr>
      </w:pPr>
    </w:p>
    <w:p w14:paraId="4D23C045" w14:textId="3FBAEF6E" w:rsidR="00831C2F" w:rsidRPr="000E5760" w:rsidRDefault="00BA7F4A" w:rsidP="00A400D1">
      <w:pPr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Dopuszcza się możliwość zmiany rodzaju nawierzchni i warstw konstrukcyjnych zgodnie </w:t>
      </w:r>
      <w:r w:rsidR="00AA4C13" w:rsidRPr="000E5760">
        <w:rPr>
          <w:rFonts w:ascii="Open Sans" w:hAnsi="Open Sans" w:cs="Open Sans"/>
          <w:sz w:val="18"/>
          <w:szCs w:val="18"/>
        </w:rPr>
        <w:br/>
      </w:r>
      <w:r w:rsidRPr="000E5760">
        <w:rPr>
          <w:rFonts w:ascii="Open Sans" w:hAnsi="Open Sans" w:cs="Open Sans"/>
          <w:sz w:val="18"/>
          <w:szCs w:val="18"/>
        </w:rPr>
        <w:t xml:space="preserve">z opiniami/uzgodnieniami jednostek kompetentnych do dokonywania uzgodnień i opinii. </w:t>
      </w:r>
    </w:p>
    <w:p w14:paraId="4C20F358" w14:textId="77777777" w:rsidR="00951616" w:rsidRPr="000E5760" w:rsidRDefault="00951616" w:rsidP="00951616">
      <w:pPr>
        <w:jc w:val="both"/>
        <w:rPr>
          <w:rFonts w:ascii="Open Sans" w:hAnsi="Open Sans" w:cs="Open Sans"/>
          <w:bCs/>
          <w:color w:val="000000"/>
          <w:sz w:val="18"/>
          <w:szCs w:val="18"/>
        </w:rPr>
      </w:pPr>
    </w:p>
    <w:p w14:paraId="6571FA39" w14:textId="6AEE652D" w:rsidR="00951616" w:rsidRDefault="00763041" w:rsidP="00951616">
      <w:pPr>
        <w:jc w:val="both"/>
        <w:rPr>
          <w:rFonts w:ascii="Open Sans" w:hAnsi="Open Sans" w:cs="Open Sans"/>
          <w:bCs/>
          <w:color w:val="000000"/>
          <w:sz w:val="18"/>
          <w:szCs w:val="18"/>
        </w:rPr>
      </w:pPr>
      <w:r w:rsidRPr="000E5760">
        <w:rPr>
          <w:rFonts w:ascii="Open Sans" w:hAnsi="Open Sans" w:cs="Open Sans"/>
          <w:bCs/>
          <w:color w:val="000000"/>
          <w:sz w:val="18"/>
          <w:szCs w:val="18"/>
        </w:rPr>
        <w:t xml:space="preserve">Sam dokładny przebieg </w:t>
      </w:r>
      <w:r w:rsidR="003B0678" w:rsidRPr="000E5760">
        <w:rPr>
          <w:rFonts w:ascii="Open Sans" w:hAnsi="Open Sans" w:cs="Open Sans"/>
          <w:bCs/>
          <w:color w:val="000000"/>
          <w:sz w:val="18"/>
          <w:szCs w:val="18"/>
        </w:rPr>
        <w:t xml:space="preserve">należy uzgodnić z </w:t>
      </w:r>
      <w:r w:rsidR="00A4294D" w:rsidRPr="000E5760">
        <w:rPr>
          <w:rFonts w:ascii="Open Sans" w:hAnsi="Open Sans" w:cs="Open Sans"/>
          <w:bCs/>
          <w:color w:val="000000"/>
          <w:sz w:val="18"/>
          <w:szCs w:val="18"/>
        </w:rPr>
        <w:t>Radą Dzielnicy</w:t>
      </w:r>
      <w:r w:rsidR="009242B1" w:rsidRPr="000E5760">
        <w:rPr>
          <w:rFonts w:ascii="Open Sans" w:hAnsi="Open Sans" w:cs="Open Sans"/>
          <w:bCs/>
          <w:color w:val="000000"/>
          <w:sz w:val="18"/>
          <w:szCs w:val="18"/>
        </w:rPr>
        <w:t xml:space="preserve"> Żabiank</w:t>
      </w:r>
      <w:r w:rsidR="00EC0858" w:rsidRPr="000E5760">
        <w:rPr>
          <w:rFonts w:ascii="Open Sans" w:hAnsi="Open Sans" w:cs="Open Sans"/>
          <w:bCs/>
          <w:color w:val="000000"/>
          <w:sz w:val="18"/>
          <w:szCs w:val="18"/>
        </w:rPr>
        <w:t xml:space="preserve">a – Wejhera </w:t>
      </w:r>
      <w:r w:rsidR="00DC3529" w:rsidRPr="000E5760">
        <w:rPr>
          <w:rFonts w:ascii="Open Sans" w:hAnsi="Open Sans" w:cs="Open Sans"/>
          <w:bCs/>
          <w:color w:val="000000"/>
          <w:sz w:val="18"/>
          <w:szCs w:val="18"/>
        </w:rPr>
        <w:t>–</w:t>
      </w:r>
      <w:r w:rsidR="00EC0858" w:rsidRPr="000E5760">
        <w:rPr>
          <w:rFonts w:ascii="Open Sans" w:hAnsi="Open Sans" w:cs="Open Sans"/>
          <w:bCs/>
          <w:color w:val="000000"/>
          <w:sz w:val="18"/>
          <w:szCs w:val="18"/>
        </w:rPr>
        <w:t xml:space="preserve"> Jeli</w:t>
      </w:r>
      <w:r w:rsidR="00DC3529" w:rsidRPr="000E5760">
        <w:rPr>
          <w:rFonts w:ascii="Open Sans" w:hAnsi="Open Sans" w:cs="Open Sans"/>
          <w:bCs/>
          <w:color w:val="000000"/>
          <w:sz w:val="18"/>
          <w:szCs w:val="18"/>
        </w:rPr>
        <w:t>tkowo - Tysiąclecia</w:t>
      </w:r>
      <w:r w:rsidR="009242B1" w:rsidRPr="000E5760">
        <w:rPr>
          <w:rFonts w:ascii="Arial Narrow" w:eastAsiaTheme="minorHAnsi" w:hAnsi="Arial Narrow" w:cstheme="minorBidi"/>
          <w:b/>
          <w:sz w:val="18"/>
          <w:szCs w:val="18"/>
          <w:lang w:eastAsia="en-US"/>
        </w:rPr>
        <w:t xml:space="preserve"> </w:t>
      </w:r>
      <w:r w:rsidR="003B0678" w:rsidRPr="000E5760">
        <w:rPr>
          <w:rFonts w:ascii="Open Sans" w:hAnsi="Open Sans" w:cs="Open Sans"/>
          <w:bCs/>
          <w:color w:val="000000"/>
          <w:sz w:val="18"/>
          <w:szCs w:val="18"/>
        </w:rPr>
        <w:t xml:space="preserve">oraz Gdańskim Zarządem Dróg i Zieleni. </w:t>
      </w:r>
    </w:p>
    <w:p w14:paraId="56AC5480" w14:textId="77777777" w:rsidR="000E5760" w:rsidRPr="000E5760" w:rsidRDefault="000E5760" w:rsidP="00951616">
      <w:pPr>
        <w:jc w:val="both"/>
        <w:rPr>
          <w:rFonts w:ascii="Open Sans" w:hAnsi="Open Sans" w:cs="Open Sans"/>
          <w:bCs/>
          <w:color w:val="000000"/>
          <w:sz w:val="18"/>
          <w:szCs w:val="18"/>
        </w:rPr>
      </w:pPr>
    </w:p>
    <w:p w14:paraId="6EC076AC" w14:textId="77777777" w:rsidR="00951616" w:rsidRPr="000E5760" w:rsidRDefault="00951616" w:rsidP="00951616">
      <w:pPr>
        <w:jc w:val="both"/>
        <w:rPr>
          <w:rFonts w:ascii="Open Sans" w:hAnsi="Open Sans" w:cs="Open Sans"/>
          <w:bCs/>
          <w:color w:val="000000"/>
          <w:sz w:val="18"/>
          <w:szCs w:val="18"/>
        </w:rPr>
      </w:pPr>
    </w:p>
    <w:p w14:paraId="298C378A" w14:textId="77777777" w:rsidR="00D16477" w:rsidRPr="000E5760" w:rsidRDefault="00D16477" w:rsidP="00D40789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</w:p>
    <w:p w14:paraId="01AC5BE1" w14:textId="77777777" w:rsidR="00725C4F" w:rsidRPr="000E5760" w:rsidRDefault="00D40789" w:rsidP="00725C4F">
      <w:pPr>
        <w:spacing w:line="360" w:lineRule="auto"/>
        <w:jc w:val="both"/>
        <w:rPr>
          <w:rFonts w:ascii="Open Sans" w:hAnsi="Open Sans" w:cs="Open Sans"/>
          <w:b/>
          <w:sz w:val="20"/>
          <w:szCs w:val="20"/>
        </w:rPr>
      </w:pPr>
      <w:r w:rsidRPr="000E5760">
        <w:rPr>
          <w:rFonts w:ascii="Open Sans" w:hAnsi="Open Sans" w:cs="Open Sans"/>
          <w:b/>
          <w:sz w:val="20"/>
          <w:szCs w:val="20"/>
        </w:rPr>
        <w:lastRenderedPageBreak/>
        <w:t>2</w:t>
      </w:r>
      <w:r w:rsidR="002D2576" w:rsidRPr="000E5760">
        <w:rPr>
          <w:rFonts w:ascii="Open Sans" w:hAnsi="Open Sans" w:cs="Open Sans"/>
          <w:b/>
          <w:sz w:val="20"/>
          <w:szCs w:val="20"/>
        </w:rPr>
        <w:t>.</w:t>
      </w:r>
      <w:r w:rsidRPr="000E5760">
        <w:rPr>
          <w:rFonts w:ascii="Open Sans" w:hAnsi="Open Sans" w:cs="Open Sans"/>
          <w:b/>
          <w:sz w:val="20"/>
          <w:szCs w:val="20"/>
        </w:rPr>
        <w:t xml:space="preserve"> </w:t>
      </w:r>
      <w:r w:rsidR="002D2576" w:rsidRPr="000E5760">
        <w:rPr>
          <w:rFonts w:ascii="Open Sans" w:hAnsi="Open Sans" w:cs="Open Sans"/>
          <w:b/>
          <w:sz w:val="20"/>
          <w:szCs w:val="20"/>
        </w:rPr>
        <w:t>W</w:t>
      </w:r>
      <w:r w:rsidRPr="000E5760">
        <w:rPr>
          <w:rFonts w:ascii="Open Sans" w:hAnsi="Open Sans" w:cs="Open Sans"/>
          <w:b/>
          <w:sz w:val="20"/>
          <w:szCs w:val="20"/>
        </w:rPr>
        <w:t>ymaga</w:t>
      </w:r>
      <w:r w:rsidR="002D2576" w:rsidRPr="000E5760">
        <w:rPr>
          <w:rFonts w:ascii="Open Sans" w:hAnsi="Open Sans" w:cs="Open Sans"/>
          <w:b/>
          <w:sz w:val="20"/>
          <w:szCs w:val="20"/>
        </w:rPr>
        <w:t>nia</w:t>
      </w:r>
      <w:r w:rsidRPr="000E5760">
        <w:rPr>
          <w:rFonts w:ascii="Open Sans" w:hAnsi="Open Sans" w:cs="Open Sans"/>
          <w:b/>
          <w:sz w:val="20"/>
          <w:szCs w:val="20"/>
        </w:rPr>
        <w:t xml:space="preserve"> </w:t>
      </w:r>
      <w:r w:rsidR="002D2576" w:rsidRPr="000E5760">
        <w:rPr>
          <w:rFonts w:ascii="Open Sans" w:hAnsi="Open Sans" w:cs="Open Sans"/>
          <w:b/>
          <w:sz w:val="20"/>
          <w:szCs w:val="20"/>
        </w:rPr>
        <w:t>z</w:t>
      </w:r>
      <w:r w:rsidRPr="000E5760">
        <w:rPr>
          <w:rFonts w:ascii="Open Sans" w:hAnsi="Open Sans" w:cs="Open Sans"/>
          <w:b/>
          <w:sz w:val="20"/>
          <w:szCs w:val="20"/>
        </w:rPr>
        <w:t>amawiającego w stosunku do przedmiotu zamówienia</w:t>
      </w:r>
    </w:p>
    <w:p w14:paraId="4C4D7C76" w14:textId="77777777" w:rsidR="00CE424D" w:rsidRPr="000E5760" w:rsidRDefault="00737FC8" w:rsidP="00864853">
      <w:pPr>
        <w:spacing w:line="360" w:lineRule="auto"/>
        <w:ind w:left="284"/>
        <w:jc w:val="both"/>
        <w:rPr>
          <w:rFonts w:ascii="Open Sans" w:hAnsi="Open Sans" w:cs="Open Sans"/>
          <w:b/>
          <w:sz w:val="20"/>
          <w:szCs w:val="20"/>
        </w:rPr>
      </w:pPr>
      <w:r w:rsidRPr="000E5760">
        <w:rPr>
          <w:rFonts w:ascii="Open Sans" w:hAnsi="Open Sans" w:cs="Open Sans"/>
          <w:b/>
          <w:sz w:val="20"/>
          <w:szCs w:val="20"/>
        </w:rPr>
        <w:t>I</w:t>
      </w:r>
      <w:r w:rsidR="00725C4F" w:rsidRPr="000E5760">
        <w:rPr>
          <w:rFonts w:ascii="Open Sans" w:hAnsi="Open Sans" w:cs="Open Sans"/>
          <w:b/>
          <w:sz w:val="20"/>
          <w:szCs w:val="20"/>
        </w:rPr>
        <w:t xml:space="preserve">. </w:t>
      </w:r>
      <w:r w:rsidR="00CE424D" w:rsidRPr="000E5760">
        <w:rPr>
          <w:rFonts w:ascii="Open Sans" w:hAnsi="Open Sans" w:cs="Open Sans"/>
          <w:b/>
          <w:sz w:val="20"/>
          <w:szCs w:val="20"/>
          <w:u w:val="single"/>
          <w:lang w:eastAsia="ar-SA"/>
        </w:rPr>
        <w:t>DOKUMENTACJA</w:t>
      </w:r>
    </w:p>
    <w:p w14:paraId="53AC9DC6" w14:textId="77777777" w:rsidR="00CE424D" w:rsidRPr="000E5760" w:rsidRDefault="00CE424D" w:rsidP="00CE424D">
      <w:pPr>
        <w:widowControl w:val="0"/>
        <w:suppressAutoHyphens/>
        <w:autoSpaceDE w:val="0"/>
        <w:ind w:left="1080"/>
        <w:jc w:val="both"/>
        <w:rPr>
          <w:rFonts w:ascii="Open Sans" w:hAnsi="Open Sans" w:cs="Open Sans"/>
          <w:b/>
          <w:sz w:val="18"/>
          <w:szCs w:val="18"/>
          <w:lang w:eastAsia="ar-SA"/>
        </w:rPr>
      </w:pPr>
    </w:p>
    <w:p w14:paraId="202D9CC8" w14:textId="77777777" w:rsidR="00CE424D" w:rsidRPr="000E5760" w:rsidRDefault="00CE424D" w:rsidP="009F52E6">
      <w:pPr>
        <w:widowControl w:val="0"/>
        <w:numPr>
          <w:ilvl w:val="0"/>
          <w:numId w:val="5"/>
        </w:numPr>
        <w:suppressAutoHyphens/>
        <w:autoSpaceDE w:val="0"/>
        <w:ind w:left="567" w:hanging="283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sz w:val="18"/>
          <w:szCs w:val="18"/>
          <w:lang w:eastAsia="ar-SA"/>
        </w:rPr>
        <w:t>Dokumentację należy opracować na</w:t>
      </w:r>
      <w:r w:rsidRPr="000E5760">
        <w:rPr>
          <w:rFonts w:ascii="Open Sans" w:hAnsi="Open Sans" w:cs="Open Sans"/>
          <w:sz w:val="18"/>
          <w:szCs w:val="18"/>
          <w:lang w:eastAsia="ar-SA"/>
        </w:rPr>
        <w:t>:</w:t>
      </w:r>
    </w:p>
    <w:p w14:paraId="10E4750F" w14:textId="77777777" w:rsidR="00CE424D" w:rsidRPr="000E5760" w:rsidRDefault="00CE424D" w:rsidP="00CE424D">
      <w:pPr>
        <w:widowControl w:val="0"/>
        <w:suppressAutoHyphens/>
        <w:autoSpaceDE w:val="0"/>
        <w:ind w:left="792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276B701B" w14:textId="1E9F2BA4" w:rsidR="00CE424D" w:rsidRPr="000E5760" w:rsidRDefault="00CE424D" w:rsidP="009F52E6">
      <w:pPr>
        <w:widowControl w:val="0"/>
        <w:numPr>
          <w:ilvl w:val="0"/>
          <w:numId w:val="4"/>
        </w:numPr>
        <w:suppressAutoHyphens/>
        <w:autoSpaceDE w:val="0"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aktualnej mapie sytuacyjno–wysokościowej w skali 1:500 do celów </w:t>
      </w:r>
      <w:r w:rsidR="0017204F" w:rsidRPr="000E5760">
        <w:rPr>
          <w:rFonts w:ascii="Open Sans" w:hAnsi="Open Sans" w:cs="Open Sans"/>
          <w:sz w:val="18"/>
          <w:szCs w:val="18"/>
          <w:lang w:eastAsia="ar-SA"/>
        </w:rPr>
        <w:t xml:space="preserve">projektowych </w:t>
      </w:r>
      <w:r w:rsidR="00002BC4" w:rsidRPr="000E5760">
        <w:rPr>
          <w:rFonts w:ascii="Open Sans" w:hAnsi="Open Sans" w:cs="Open Sans"/>
          <w:sz w:val="18"/>
          <w:szCs w:val="18"/>
          <w:lang w:eastAsia="ar-SA"/>
        </w:rPr>
        <w:t>(o ile taka mapa będzie wymagana)</w:t>
      </w:r>
    </w:p>
    <w:p w14:paraId="5FB8835D" w14:textId="77777777" w:rsidR="00CE424D" w:rsidRPr="000E5760" w:rsidRDefault="00CE424D" w:rsidP="00CE424D">
      <w:pPr>
        <w:widowControl w:val="0"/>
        <w:suppressAutoHyphens/>
        <w:autoSpaceDE w:val="0"/>
        <w:ind w:left="1435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4947288" w14:textId="646871A5" w:rsidR="00CE424D" w:rsidRPr="000E5760" w:rsidRDefault="00CE424D" w:rsidP="009F52E6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Dokumentacja określająca przedmiot zamówienia winna odpowia</w:t>
      </w:r>
      <w:r w:rsidR="0086331A" w:rsidRPr="000E5760">
        <w:rPr>
          <w:rFonts w:ascii="Open Sans" w:hAnsi="Open Sans" w:cs="Open Sans"/>
          <w:sz w:val="18"/>
          <w:szCs w:val="18"/>
          <w:lang w:eastAsia="ar-SA"/>
        </w:rPr>
        <w:t xml:space="preserve">dać przepisom i polskim normom oraz stanowić podstawę do uzyskania wszelkich wymaganych uzgodnień i decyzji administracyjnych celem realizacji przedmiotu zamówienia tj. budowy </w:t>
      </w:r>
      <w:r w:rsidR="00F73A44" w:rsidRPr="000E5760">
        <w:rPr>
          <w:rFonts w:ascii="Open Sans" w:hAnsi="Open Sans" w:cs="Open Sans"/>
          <w:sz w:val="18"/>
          <w:szCs w:val="18"/>
          <w:lang w:eastAsia="ar-SA"/>
        </w:rPr>
        <w:t>chodnika</w:t>
      </w:r>
      <w:r w:rsidR="0086331A" w:rsidRPr="000E5760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Pr="000E5760">
        <w:rPr>
          <w:rFonts w:ascii="Open Sans" w:hAnsi="Open Sans" w:cs="Open Sans"/>
          <w:sz w:val="18"/>
          <w:szCs w:val="18"/>
          <w:lang w:eastAsia="ar-SA"/>
        </w:rPr>
        <w:t>w pełnym zakresie oraz w sposób nadający się do eksploatacji i bez wad.</w:t>
      </w:r>
      <w:r w:rsidR="0086331A" w:rsidRPr="000E5760">
        <w:rPr>
          <w:rFonts w:ascii="Open Sans" w:hAnsi="Open Sans" w:cs="Open Sans"/>
          <w:sz w:val="18"/>
          <w:szCs w:val="18"/>
          <w:lang w:eastAsia="ar-SA"/>
        </w:rPr>
        <w:t xml:space="preserve"> Brak wyszczególnienia w niniejszych wymaganiach jakiegokolwiek z obowiązujących aktów prawnych nie zwalnia Wykonawcy od ich stosowania.</w:t>
      </w:r>
    </w:p>
    <w:p w14:paraId="0DFAACE4" w14:textId="77777777" w:rsidR="00CE424D" w:rsidRPr="000E5760" w:rsidRDefault="00CE424D" w:rsidP="00CE424D">
      <w:pPr>
        <w:suppressAutoHyphens/>
        <w:ind w:left="1134" w:hanging="624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78477D27" w14:textId="14B1C5ED" w:rsidR="00910EE8" w:rsidRPr="000E5760" w:rsidRDefault="00CE424D" w:rsidP="00A01384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W zakres przedmiotu zamówienia wchodzi również dokonanie przez Wykonawcę wszelkich poprawek, uzupełnień, modyfikacji w dokumentacji, których wykonanie będzie wymagane dla uzyskania pozytywnej oceny i przyjęcia dokumentacji przez instytucje dokonujące oceny i kwalifikacji, także w przypadku, gdy konieczność wprowadzenia takich poprawek, uzupełnień i modyfikacji wystąpi po przyjęciu przez Zamawiającego przedmiotu zamówienia i zapłacie za jego wykonanie oraz zapewnienie świadczenia usług nadzoru autorskiego na etapie realizacji robót.</w:t>
      </w:r>
    </w:p>
    <w:p w14:paraId="099BEDDD" w14:textId="77777777" w:rsidR="00E417BC" w:rsidRPr="000E5760" w:rsidRDefault="00E417BC" w:rsidP="00910EE8">
      <w:pPr>
        <w:widowControl w:val="0"/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35E75FC5" w14:textId="0F3BB666" w:rsidR="00CE424D" w:rsidRPr="000E5760" w:rsidRDefault="00CE424D" w:rsidP="009F52E6">
      <w:pPr>
        <w:widowControl w:val="0"/>
        <w:numPr>
          <w:ilvl w:val="0"/>
          <w:numId w:val="5"/>
        </w:numPr>
        <w:suppressAutoHyphens/>
        <w:autoSpaceDE w:val="0"/>
        <w:ind w:left="567" w:hanging="283"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sz w:val="18"/>
          <w:szCs w:val="18"/>
          <w:lang w:eastAsia="ar-SA"/>
        </w:rPr>
        <w:t>Wykonawca prac projektowych w  wynagrodzeniu ryczałtowym powinien uwzględnić koszty:</w:t>
      </w:r>
    </w:p>
    <w:p w14:paraId="17F4CDCD" w14:textId="2DA8B7FC" w:rsidR="00F905E5" w:rsidRPr="000E5760" w:rsidRDefault="00F905E5" w:rsidP="009F52E6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materiałów geodezyjnych, w tym mapy do celów projektowych w skali 1:500 i jej aktualizacji</w:t>
      </w:r>
      <w:r w:rsidR="002C0B3E" w:rsidRPr="000E5760">
        <w:rPr>
          <w:rFonts w:ascii="Open Sans" w:hAnsi="Open Sans" w:cs="Open Sans"/>
          <w:sz w:val="18"/>
          <w:szCs w:val="18"/>
          <w:lang w:eastAsia="ar-SA"/>
        </w:rPr>
        <w:t xml:space="preserve"> (</w:t>
      </w:r>
      <w:r w:rsidR="00BF4136" w:rsidRPr="000E5760">
        <w:rPr>
          <w:rFonts w:ascii="Open Sans" w:hAnsi="Open Sans" w:cs="Open Sans"/>
          <w:sz w:val="18"/>
          <w:szCs w:val="18"/>
          <w:lang w:eastAsia="ar-SA"/>
        </w:rPr>
        <w:t>o ile taka mapa będzie wymagana)</w:t>
      </w: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, </w:t>
      </w:r>
    </w:p>
    <w:p w14:paraId="6D216503" w14:textId="3E6E5B36" w:rsidR="00F905E5" w:rsidRPr="000E5760" w:rsidRDefault="00F905E5" w:rsidP="009F52E6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wniosków o wydanie warunków technicznych gestorów sieci (jeśli zajdzie taka potrzeba), </w:t>
      </w:r>
    </w:p>
    <w:p w14:paraId="3C443E4A" w14:textId="2AE67306" w:rsidR="00166973" w:rsidRPr="000E5760" w:rsidRDefault="00F905E5" w:rsidP="007B6F38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inwentaryzację terenu</w:t>
      </w:r>
      <w:r w:rsidR="007B6F38" w:rsidRPr="000E5760">
        <w:rPr>
          <w:rFonts w:ascii="Open Sans" w:hAnsi="Open Sans" w:cs="Open Sans"/>
          <w:sz w:val="18"/>
          <w:szCs w:val="18"/>
          <w:lang w:eastAsia="ar-SA"/>
        </w:rPr>
        <w:t xml:space="preserve"> i zieleni</w:t>
      </w: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 do celów projektowych</w:t>
      </w:r>
    </w:p>
    <w:p w14:paraId="49B4BC15" w14:textId="19541EAC" w:rsidR="007B6F38" w:rsidRPr="000E5760" w:rsidRDefault="007B6F38" w:rsidP="007B6F38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uzgodnień, uzyskania opinii i decyzji administracyjnych, niezbędnych </w:t>
      </w:r>
      <w:r w:rsidR="003040DC" w:rsidRPr="000E5760">
        <w:rPr>
          <w:rFonts w:ascii="Open Sans" w:hAnsi="Open Sans" w:cs="Open Sans"/>
          <w:sz w:val="18"/>
          <w:szCs w:val="18"/>
          <w:lang w:eastAsia="ar-SA"/>
        </w:rPr>
        <w:t>z punktu celowości zadania,</w:t>
      </w:r>
    </w:p>
    <w:p w14:paraId="4B296115" w14:textId="73AE9D15" w:rsidR="003040DC" w:rsidRPr="000E5760" w:rsidRDefault="003040DC" w:rsidP="003040DC">
      <w:pPr>
        <w:widowControl w:val="0"/>
        <w:suppressAutoHyphens/>
        <w:autoSpaceDE w:val="0"/>
        <w:ind w:left="1512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oraz wszystkich materiałów i danych wyjściowych do projektowania niezbędnych dla prawidłowego wykonania przedmiotu zamówienia – niewymienionych. </w:t>
      </w:r>
    </w:p>
    <w:p w14:paraId="0CCD2FBC" w14:textId="77777777" w:rsidR="003040DC" w:rsidRPr="000E5760" w:rsidRDefault="003040DC" w:rsidP="003040DC">
      <w:pPr>
        <w:widowControl w:val="0"/>
        <w:suppressAutoHyphens/>
        <w:autoSpaceDE w:val="0"/>
        <w:ind w:left="1512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756FBC90" w14:textId="77777777" w:rsidR="00CE424D" w:rsidRPr="000E5760" w:rsidRDefault="00A3408E" w:rsidP="00764984">
      <w:pPr>
        <w:widowControl w:val="0"/>
        <w:suppressAutoHyphens/>
        <w:autoSpaceDE w:val="0"/>
        <w:ind w:left="567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Ponadto dokumentacja powinna być </w:t>
      </w:r>
      <w:r w:rsidR="00CE424D" w:rsidRPr="000E5760">
        <w:rPr>
          <w:rFonts w:ascii="Open Sans" w:hAnsi="Open Sans" w:cs="Open Sans"/>
          <w:sz w:val="18"/>
          <w:szCs w:val="18"/>
          <w:lang w:eastAsia="ar-SA"/>
        </w:rPr>
        <w:t>uzgodni</w:t>
      </w:r>
      <w:r w:rsidRPr="000E5760">
        <w:rPr>
          <w:rFonts w:ascii="Open Sans" w:hAnsi="Open Sans" w:cs="Open Sans"/>
          <w:sz w:val="18"/>
          <w:szCs w:val="18"/>
          <w:lang w:eastAsia="ar-SA"/>
        </w:rPr>
        <w:t>ona</w:t>
      </w:r>
      <w:r w:rsidR="00CE424D" w:rsidRPr="000E5760">
        <w:rPr>
          <w:rFonts w:ascii="Open Sans" w:hAnsi="Open Sans" w:cs="Open Sans"/>
          <w:sz w:val="18"/>
          <w:szCs w:val="18"/>
          <w:lang w:eastAsia="ar-SA"/>
        </w:rPr>
        <w:t xml:space="preserve"> z:</w:t>
      </w:r>
    </w:p>
    <w:p w14:paraId="5AA1D413" w14:textId="7DD558F9" w:rsidR="00CE424D" w:rsidRPr="000E5760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Zamawiającym</w:t>
      </w:r>
    </w:p>
    <w:p w14:paraId="7FE7F9CD" w14:textId="6B8B9035" w:rsidR="003163D0" w:rsidRPr="000E5760" w:rsidRDefault="00F905E5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Gdańskim Zarządem Dróg i Zieleni w Gdańsku</w:t>
      </w:r>
      <w:r w:rsidR="00A83FEE" w:rsidRPr="000E5760">
        <w:rPr>
          <w:rFonts w:ascii="Open Sans" w:hAnsi="Open Sans" w:cs="Open Sans"/>
          <w:sz w:val="18"/>
          <w:szCs w:val="18"/>
          <w:lang w:eastAsia="ar-SA"/>
        </w:rPr>
        <w:t>,</w:t>
      </w:r>
    </w:p>
    <w:p w14:paraId="6428407B" w14:textId="2D009359" w:rsidR="002C43EA" w:rsidRPr="000E5760" w:rsidRDefault="00513B64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Pomorskim </w:t>
      </w:r>
      <w:r w:rsidR="002C43EA" w:rsidRPr="000E5760">
        <w:rPr>
          <w:rFonts w:ascii="Open Sans" w:hAnsi="Open Sans" w:cs="Open Sans"/>
          <w:sz w:val="18"/>
          <w:szCs w:val="18"/>
          <w:lang w:eastAsia="ar-SA"/>
        </w:rPr>
        <w:t>Wojewódzkim</w:t>
      </w: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 Konserwatorem Zabytków,</w:t>
      </w:r>
    </w:p>
    <w:p w14:paraId="466B1E21" w14:textId="32EDE589" w:rsidR="00A83FEE" w:rsidRPr="000E5760" w:rsidRDefault="00A83FEE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Radą Dzielnicy </w:t>
      </w:r>
      <w:r w:rsidR="002C43EA" w:rsidRPr="000E5760">
        <w:rPr>
          <w:rFonts w:ascii="Open Sans" w:hAnsi="Open Sans" w:cs="Open Sans"/>
          <w:bCs/>
          <w:color w:val="000000"/>
          <w:sz w:val="18"/>
          <w:szCs w:val="18"/>
        </w:rPr>
        <w:t>Żabianka – Wejhera – Jelitkowo – Tysiąclecia,</w:t>
      </w:r>
    </w:p>
    <w:p w14:paraId="05553919" w14:textId="4871F3C0" w:rsidR="00F905E5" w:rsidRPr="000E5760" w:rsidRDefault="00F905E5" w:rsidP="00DF3160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Gestorami sieci,</w:t>
      </w:r>
    </w:p>
    <w:p w14:paraId="0BFF01ED" w14:textId="77777777" w:rsidR="00CE424D" w:rsidRPr="000E5760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Instytucjami i Organami, z którymi konieczność dokonania uzgodnień wyłoni się w trakcie prac projektowych,</w:t>
      </w:r>
    </w:p>
    <w:p w14:paraId="141B822D" w14:textId="77777777" w:rsidR="00CE424D" w:rsidRPr="000E5760" w:rsidRDefault="00CE424D" w:rsidP="00CE424D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</w:p>
    <w:p w14:paraId="1BB62FD2" w14:textId="7F763757" w:rsidR="00553A31" w:rsidRPr="000E5760" w:rsidRDefault="00E672D6" w:rsidP="00A01384">
      <w:pPr>
        <w:numPr>
          <w:ilvl w:val="0"/>
          <w:numId w:val="28"/>
        </w:numPr>
        <w:suppressAutoHyphens/>
        <w:rPr>
          <w:rFonts w:ascii="Open Sans" w:hAnsi="Open Sans" w:cs="Open Sans"/>
          <w:b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sz w:val="18"/>
          <w:szCs w:val="18"/>
          <w:lang w:eastAsia="ar-SA"/>
        </w:rPr>
        <w:t>Uzgodnienia winny być zawarte odpowiednio w projekcie zagospodarowania terenu (PZT)</w:t>
      </w:r>
      <w:r w:rsidR="00F71924" w:rsidRPr="000E5760">
        <w:rPr>
          <w:rFonts w:ascii="Open Sans" w:hAnsi="Open Sans" w:cs="Open Sans"/>
          <w:b/>
          <w:sz w:val="18"/>
          <w:szCs w:val="18"/>
          <w:lang w:eastAsia="ar-SA"/>
        </w:rPr>
        <w:t>,</w:t>
      </w:r>
      <w:r w:rsidR="00F71924" w:rsidRPr="000E5760">
        <w:rPr>
          <w:rFonts w:ascii="Open Sans" w:hAnsi="Open Sans" w:cs="Open Sans"/>
          <w:sz w:val="18"/>
          <w:szCs w:val="18"/>
        </w:rPr>
        <w:t xml:space="preserve"> </w:t>
      </w:r>
      <w:r w:rsidR="00AA4C13" w:rsidRPr="000E5760">
        <w:rPr>
          <w:rFonts w:ascii="Open Sans" w:hAnsi="Open Sans" w:cs="Open Sans"/>
          <w:b/>
          <w:bCs/>
          <w:sz w:val="18"/>
          <w:szCs w:val="18"/>
        </w:rPr>
        <w:t>projekt architektoniczno budowlany</w:t>
      </w:r>
      <w:r w:rsidR="00AA4C13" w:rsidRPr="000E5760">
        <w:rPr>
          <w:rFonts w:ascii="Open Sans" w:hAnsi="Open Sans" w:cs="Open Sans"/>
          <w:sz w:val="18"/>
          <w:szCs w:val="18"/>
        </w:rPr>
        <w:t xml:space="preserve"> ,</w:t>
      </w:r>
      <w:r w:rsidR="00F71924" w:rsidRPr="000E5760">
        <w:rPr>
          <w:rFonts w:ascii="Open Sans" w:hAnsi="Open Sans" w:cs="Open Sans"/>
          <w:b/>
          <w:sz w:val="18"/>
          <w:szCs w:val="18"/>
          <w:lang w:eastAsia="ar-SA"/>
        </w:rPr>
        <w:t xml:space="preserve">projekcie technicznym o szczegółowości projektu wykonawczego (PT) </w:t>
      </w:r>
      <w:r w:rsidR="00651DAB" w:rsidRPr="000E5760">
        <w:rPr>
          <w:rFonts w:ascii="Open Sans" w:hAnsi="Open Sans" w:cs="Open Sans"/>
          <w:b/>
          <w:sz w:val="18"/>
          <w:szCs w:val="18"/>
          <w:lang w:eastAsia="ar-SA"/>
        </w:rPr>
        <w:t>.</w:t>
      </w:r>
    </w:p>
    <w:p w14:paraId="2D6CBC76" w14:textId="77777777" w:rsidR="00CE424D" w:rsidRPr="000E5760" w:rsidRDefault="00CE424D" w:rsidP="009F52E6">
      <w:pPr>
        <w:numPr>
          <w:ilvl w:val="0"/>
          <w:numId w:val="5"/>
        </w:numPr>
        <w:suppressAutoHyphens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sz w:val="18"/>
          <w:szCs w:val="18"/>
          <w:lang w:eastAsia="ar-SA"/>
        </w:rPr>
        <w:t xml:space="preserve">Wymagania dodatkowe: </w:t>
      </w:r>
    </w:p>
    <w:p w14:paraId="3F86D1B6" w14:textId="77777777" w:rsidR="00CE424D" w:rsidRPr="000E5760" w:rsidRDefault="00CE424D" w:rsidP="00CE424D">
      <w:pPr>
        <w:suppressAutoHyphens/>
        <w:ind w:left="587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3227FA9A" w14:textId="77777777" w:rsidR="00CE424D" w:rsidRPr="000E5760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Wykonawca zobowiązany jest do ustanowienia kierownika projektu, do obowiązków którego będzie należało m. in. sprawowanie nadzoru nad przebiegiem procesu projektowego pod kątem zgodności z warunkami określonymi w zawartej umowie.  </w:t>
      </w:r>
    </w:p>
    <w:p w14:paraId="42C5A45C" w14:textId="77777777" w:rsidR="00CE424D" w:rsidRPr="000E5760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Wykonawca zapewni udział w opracowaniu projektu osób posiadających uprawnienia budowlane do projektowania w odpowiedniej specjalności oraz wzajemne skoordynowanie techniczne wykonanych przez te osoby opracowań projektowych, zapewniające uwzględnienie zawartych w przepisach zasad bezpieczeństwa i ochrony zdrowia w procesie budowy, z uwzględnieniem specyfiki projektowanych obiektów budowlanych. </w:t>
      </w:r>
    </w:p>
    <w:p w14:paraId="333F4307" w14:textId="77777777" w:rsidR="00CE424D" w:rsidRPr="000E5760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lastRenderedPageBreak/>
        <w:t xml:space="preserve">Wykonawca zobowiązany jest do bieżącej współpracy z Zamawiającym i Użytkownikiem na każdym etapie wykonywania prac projektowych. Kontakty pomiędzy stronami odbywać się będą w terminach i miejscach obustronnie ustalonych. Wszelkie ustalenia dokonywane będą wyłącznie na piśmie. </w:t>
      </w:r>
    </w:p>
    <w:p w14:paraId="6BDD36C2" w14:textId="04E680F8" w:rsidR="006B6908" w:rsidRPr="000E5760" w:rsidRDefault="00CE424D" w:rsidP="000F08A4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Dokumentacja (poszczególne elementy projektu) dostarczana do zaopiniowania, uzgodnienia, weryfikacji dla Zamawiającego i innych instytucji nie będzie wliczana do nakładu dokumentacji. Koszty związane z opracowaniem materiałów roboczych, przeznaczonych do zaopiniowania, uzgodnienia, weryfikacji lub prezentacji na spotkaniach należy wkalkulować w ofertę ryczałtową.</w:t>
      </w:r>
    </w:p>
    <w:p w14:paraId="6F9BD7BE" w14:textId="77777777" w:rsidR="000F08A4" w:rsidRPr="000E5760" w:rsidRDefault="000F08A4" w:rsidP="000F08A4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8B07654" w14:textId="77777777" w:rsidR="000F08A4" w:rsidRPr="000E5760" w:rsidRDefault="000F08A4" w:rsidP="009F52E6">
      <w:pPr>
        <w:numPr>
          <w:ilvl w:val="0"/>
          <w:numId w:val="8"/>
        </w:numPr>
        <w:shd w:val="clear" w:color="auto" w:fill="FFFFFF"/>
        <w:suppressAutoHyphens/>
        <w:spacing w:line="276" w:lineRule="auto"/>
        <w:jc w:val="both"/>
        <w:rPr>
          <w:rFonts w:ascii="Open Sans" w:hAnsi="Open Sans" w:cs="Open Sans"/>
          <w:b/>
          <w:bCs/>
          <w:sz w:val="20"/>
          <w:szCs w:val="20"/>
          <w:u w:val="single"/>
          <w:lang w:eastAsia="ar-SA"/>
        </w:rPr>
      </w:pPr>
      <w:r w:rsidRPr="000E5760">
        <w:rPr>
          <w:rFonts w:ascii="Open Sans" w:hAnsi="Open Sans" w:cs="Open Sans"/>
          <w:b/>
          <w:bCs/>
          <w:sz w:val="20"/>
          <w:szCs w:val="20"/>
          <w:u w:val="single"/>
          <w:lang w:eastAsia="ar-SA"/>
        </w:rPr>
        <w:t>BUDOWA</w:t>
      </w:r>
    </w:p>
    <w:p w14:paraId="34B85A58" w14:textId="77777777" w:rsidR="000F08A4" w:rsidRPr="000E5760" w:rsidRDefault="000F08A4" w:rsidP="000F08A4">
      <w:pPr>
        <w:shd w:val="clear" w:color="auto" w:fill="FFFFFF"/>
        <w:suppressAutoHyphens/>
        <w:spacing w:line="276" w:lineRule="auto"/>
        <w:ind w:left="1145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</w:p>
    <w:p w14:paraId="754A6FD4" w14:textId="492D2479" w:rsidR="000F08A4" w:rsidRPr="000E5760" w:rsidRDefault="000F08A4" w:rsidP="009F52E6">
      <w:pPr>
        <w:numPr>
          <w:ilvl w:val="0"/>
          <w:numId w:val="7"/>
        </w:numPr>
        <w:shd w:val="clear" w:color="auto" w:fill="FFFFFF"/>
        <w:suppressAutoHyphens/>
        <w:spacing w:line="276" w:lineRule="auto"/>
        <w:ind w:left="851" w:hanging="284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bCs/>
          <w:sz w:val="18"/>
          <w:szCs w:val="18"/>
          <w:lang w:eastAsia="ar-SA"/>
        </w:rPr>
        <w:t>Kompleksowa realizacja zamówienia obejmuje:</w:t>
      </w:r>
    </w:p>
    <w:p w14:paraId="07BDAC68" w14:textId="5380671B" w:rsidR="00481BB4" w:rsidRPr="00550FAB" w:rsidRDefault="00481BB4" w:rsidP="009F52E6">
      <w:pPr>
        <w:pStyle w:val="Akapitzlist"/>
        <w:widowControl w:val="0"/>
        <w:numPr>
          <w:ilvl w:val="0"/>
          <w:numId w:val="20"/>
        </w:numPr>
        <w:suppressAutoHyphens/>
        <w:autoSpaceDE w:val="0"/>
        <w:spacing w:after="0"/>
        <w:rPr>
          <w:rFonts w:ascii="Open Sans" w:hAnsi="Open Sans" w:cs="Open Sans"/>
          <w:b/>
          <w:bCs/>
          <w:sz w:val="18"/>
          <w:szCs w:val="18"/>
        </w:rPr>
      </w:pPr>
      <w:r w:rsidRPr="00550FAB">
        <w:rPr>
          <w:rFonts w:ascii="Open Sans" w:hAnsi="Open Sans" w:cs="Open Sans"/>
          <w:b/>
          <w:bCs/>
          <w:sz w:val="18"/>
          <w:szCs w:val="18"/>
        </w:rPr>
        <w:t>Prace przygotowawcze i rozbiórkowe</w:t>
      </w:r>
    </w:p>
    <w:p w14:paraId="128BC08A" w14:textId="746D9812" w:rsidR="00481BB4" w:rsidRPr="000E5760" w:rsidRDefault="00481BB4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oczyszczenie i przygotowanie terenu pod inwestycję</w:t>
      </w:r>
    </w:p>
    <w:p w14:paraId="2B6FEB1E" w14:textId="0440A434" w:rsidR="00C12573" w:rsidRPr="000E5760" w:rsidRDefault="00C12573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mechaniczne rozebranie nawierzchni istniejącego chodnika</w:t>
      </w:r>
    </w:p>
    <w:p w14:paraId="16662ECC" w14:textId="2DD109D2" w:rsidR="00481BB4" w:rsidRPr="000E5760" w:rsidRDefault="00481BB4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odpowiednie zabezpieczenie drzew i krzewów istniejących</w:t>
      </w:r>
      <w:r w:rsidR="00883218" w:rsidRPr="000E5760">
        <w:rPr>
          <w:rFonts w:ascii="Open Sans" w:hAnsi="Open Sans" w:cs="Open Sans"/>
          <w:sz w:val="18"/>
          <w:szCs w:val="18"/>
        </w:rPr>
        <w:t xml:space="preserve"> (jeśli zajdzie taka potrzeba)</w:t>
      </w:r>
    </w:p>
    <w:p w14:paraId="2C76D196" w14:textId="22F7BF58" w:rsidR="00C12573" w:rsidRPr="000E5760" w:rsidRDefault="0082260C" w:rsidP="00C12573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Utylizacja</w:t>
      </w:r>
    </w:p>
    <w:p w14:paraId="5878E755" w14:textId="4C201290" w:rsidR="00481BB4" w:rsidRPr="00550FAB" w:rsidRDefault="00481BB4" w:rsidP="009F52E6">
      <w:pPr>
        <w:pStyle w:val="Akapitzlist"/>
        <w:widowControl w:val="0"/>
        <w:numPr>
          <w:ilvl w:val="0"/>
          <w:numId w:val="20"/>
        </w:numPr>
        <w:suppressAutoHyphens/>
        <w:autoSpaceDE w:val="0"/>
        <w:spacing w:after="0"/>
        <w:rPr>
          <w:rFonts w:ascii="Open Sans" w:hAnsi="Open Sans" w:cs="Open Sans"/>
          <w:b/>
          <w:bCs/>
          <w:sz w:val="18"/>
          <w:szCs w:val="18"/>
        </w:rPr>
      </w:pPr>
      <w:r w:rsidRPr="00550FAB">
        <w:rPr>
          <w:rFonts w:ascii="Open Sans" w:hAnsi="Open Sans" w:cs="Open Sans"/>
          <w:b/>
          <w:bCs/>
          <w:sz w:val="18"/>
          <w:szCs w:val="18"/>
        </w:rPr>
        <w:t>Budowa nawierzchni utwardzonych</w:t>
      </w:r>
    </w:p>
    <w:p w14:paraId="07D467FD" w14:textId="77777777" w:rsidR="00C31D3E" w:rsidRPr="000E5760" w:rsidRDefault="00C31D3E" w:rsidP="009458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geodezyjne wytyczenie ścieżek</w:t>
      </w:r>
    </w:p>
    <w:p w14:paraId="0E4F475E" w14:textId="77777777" w:rsidR="00C31D3E" w:rsidRPr="000E5760" w:rsidRDefault="00C31D3E" w:rsidP="009458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usuwanie gleby oraz wykonanie płytkich wykopów pod ścieżki</w:t>
      </w:r>
    </w:p>
    <w:p w14:paraId="334E386B" w14:textId="77777777" w:rsidR="00C31D3E" w:rsidRPr="000E5760" w:rsidRDefault="00C31D3E" w:rsidP="009458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wykonanie podbudowy, układanie obrzeży</w:t>
      </w:r>
    </w:p>
    <w:p w14:paraId="70AE9B23" w14:textId="6B4E2977" w:rsidR="00481BB4" w:rsidRDefault="00864D3E" w:rsidP="00481B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wykonanie nawierzchni mineralnych</w:t>
      </w:r>
    </w:p>
    <w:p w14:paraId="3099BB42" w14:textId="77777777" w:rsidR="00550FAB" w:rsidRDefault="00550FAB" w:rsidP="00550FAB">
      <w:pPr>
        <w:pStyle w:val="Akapitzlist"/>
        <w:widowControl w:val="0"/>
        <w:suppressAutoHyphens/>
        <w:autoSpaceDE w:val="0"/>
        <w:spacing w:after="0"/>
        <w:ind w:left="1418"/>
        <w:rPr>
          <w:rFonts w:ascii="Open Sans" w:hAnsi="Open Sans" w:cs="Open Sans"/>
          <w:sz w:val="18"/>
          <w:szCs w:val="18"/>
        </w:rPr>
      </w:pPr>
    </w:p>
    <w:p w14:paraId="0C32284C" w14:textId="192D3011" w:rsidR="00550FAB" w:rsidRPr="00550FAB" w:rsidRDefault="00550FAB" w:rsidP="00550FAB">
      <w:pPr>
        <w:pStyle w:val="Akapitzlist"/>
        <w:numPr>
          <w:ilvl w:val="0"/>
          <w:numId w:val="20"/>
        </w:numPr>
        <w:spacing w:after="0"/>
        <w:rPr>
          <w:rFonts w:ascii="Open Sans" w:hAnsi="Open Sans" w:cs="Open Sans"/>
          <w:b/>
          <w:bCs/>
          <w:sz w:val="18"/>
          <w:szCs w:val="18"/>
        </w:rPr>
      </w:pPr>
      <w:r w:rsidRPr="00550FAB">
        <w:rPr>
          <w:rFonts w:ascii="Open Sans" w:hAnsi="Open Sans" w:cs="Open Sans"/>
          <w:b/>
          <w:bCs/>
          <w:sz w:val="18"/>
          <w:szCs w:val="18"/>
        </w:rPr>
        <w:t>Wykona</w:t>
      </w:r>
      <w:r w:rsidR="00604EC2">
        <w:rPr>
          <w:rFonts w:ascii="Open Sans" w:hAnsi="Open Sans" w:cs="Open Sans"/>
          <w:b/>
          <w:bCs/>
          <w:sz w:val="18"/>
          <w:szCs w:val="18"/>
        </w:rPr>
        <w:t>nie</w:t>
      </w:r>
      <w:r w:rsidRPr="00550FAB">
        <w:rPr>
          <w:rFonts w:ascii="Open Sans" w:hAnsi="Open Sans" w:cs="Open Sans"/>
          <w:b/>
          <w:bCs/>
          <w:sz w:val="18"/>
          <w:szCs w:val="18"/>
        </w:rPr>
        <w:t xml:space="preserve"> 3 szt. kieszonek pod ławki i kosze na śmieci wzdłuż chodnika</w:t>
      </w:r>
    </w:p>
    <w:p w14:paraId="60CB091D" w14:textId="77777777" w:rsidR="00550FAB" w:rsidRDefault="00550FAB" w:rsidP="00550FAB">
      <w:pPr>
        <w:pStyle w:val="Akapitzlist"/>
        <w:numPr>
          <w:ilvl w:val="0"/>
          <w:numId w:val="30"/>
        </w:numPr>
        <w:spacing w:after="0"/>
        <w:ind w:left="1418" w:hanging="284"/>
        <w:rPr>
          <w:rFonts w:ascii="Open Sans" w:hAnsi="Open Sans" w:cs="Open Sans"/>
          <w:sz w:val="18"/>
          <w:szCs w:val="18"/>
        </w:rPr>
      </w:pPr>
      <w:r w:rsidRPr="00550FAB">
        <w:rPr>
          <w:rFonts w:ascii="Open Sans" w:hAnsi="Open Sans" w:cs="Open Sans"/>
          <w:sz w:val="18"/>
          <w:szCs w:val="18"/>
        </w:rPr>
        <w:t>na jedną kieszonkę należy przyjąć około 3m2</w:t>
      </w:r>
    </w:p>
    <w:p w14:paraId="6460400E" w14:textId="77777777" w:rsidR="00550FAB" w:rsidRDefault="00550FAB" w:rsidP="00550FAB">
      <w:pPr>
        <w:pStyle w:val="Akapitzlist"/>
        <w:numPr>
          <w:ilvl w:val="0"/>
          <w:numId w:val="30"/>
        </w:numPr>
        <w:spacing w:after="0"/>
        <w:ind w:left="1418" w:hanging="284"/>
        <w:rPr>
          <w:rFonts w:ascii="Open Sans" w:hAnsi="Open Sans" w:cs="Open Sans"/>
          <w:sz w:val="18"/>
          <w:szCs w:val="18"/>
        </w:rPr>
      </w:pPr>
      <w:r w:rsidRPr="00550FAB">
        <w:rPr>
          <w:rFonts w:ascii="Open Sans" w:hAnsi="Open Sans" w:cs="Open Sans"/>
          <w:sz w:val="18"/>
          <w:szCs w:val="18"/>
        </w:rPr>
        <w:t>kieszonka winna mieć taką samą nawierzchnię jak ciąg pieszy</w:t>
      </w:r>
    </w:p>
    <w:p w14:paraId="4CDC69E5" w14:textId="002AD078" w:rsidR="00550FAB" w:rsidRDefault="00550FAB" w:rsidP="00550FAB">
      <w:pPr>
        <w:pStyle w:val="Akapitzlist"/>
        <w:numPr>
          <w:ilvl w:val="0"/>
          <w:numId w:val="30"/>
        </w:numPr>
        <w:spacing w:after="0"/>
        <w:ind w:left="1418" w:hanging="284"/>
        <w:rPr>
          <w:rFonts w:ascii="Open Sans" w:hAnsi="Open Sans" w:cs="Open Sans"/>
          <w:sz w:val="18"/>
          <w:szCs w:val="18"/>
        </w:rPr>
      </w:pPr>
      <w:r w:rsidRPr="00550FAB">
        <w:rPr>
          <w:rFonts w:ascii="Open Sans" w:hAnsi="Open Sans" w:cs="Open Sans"/>
          <w:sz w:val="18"/>
          <w:szCs w:val="18"/>
        </w:rPr>
        <w:t>kosz na śmieci powinien być usytuowany około 1.5m od ławki</w:t>
      </w:r>
    </w:p>
    <w:p w14:paraId="058C4A8A" w14:textId="77777777" w:rsidR="00550FAB" w:rsidRPr="00550FAB" w:rsidRDefault="00550FAB" w:rsidP="00550FAB">
      <w:pPr>
        <w:pStyle w:val="Akapitzlist"/>
        <w:spacing w:after="0"/>
        <w:ind w:left="357"/>
        <w:rPr>
          <w:rFonts w:ascii="Open Sans" w:hAnsi="Open Sans" w:cs="Open Sans"/>
          <w:sz w:val="18"/>
          <w:szCs w:val="18"/>
        </w:rPr>
      </w:pPr>
    </w:p>
    <w:p w14:paraId="79B24F0C" w14:textId="239BA707" w:rsidR="00550FAB" w:rsidRDefault="00550FAB" w:rsidP="00550FAB">
      <w:pPr>
        <w:widowControl w:val="0"/>
        <w:suppressAutoHyphens/>
        <w:autoSpaceDE w:val="0"/>
        <w:rPr>
          <w:rFonts w:ascii="Open Sans" w:hAnsi="Open Sans" w:cs="Open Sans"/>
          <w:sz w:val="18"/>
          <w:szCs w:val="18"/>
        </w:rPr>
      </w:pPr>
      <w:r w:rsidRPr="00550FAB">
        <w:rPr>
          <w:rFonts w:ascii="Open Sans" w:hAnsi="Open Sans" w:cs="Open Sans"/>
          <w:sz w:val="18"/>
          <w:szCs w:val="18"/>
        </w:rPr>
        <w:t>Nowo projektowany chodnik winien nawiązywać do istniejących już ciągów pieszych. Projektowane przecięcia ścieżek powinny być wyoblane łukami o promieniu ok.2 m aby ułatwić poruszanie się i uniknąć przedeptów.</w:t>
      </w:r>
    </w:p>
    <w:p w14:paraId="256371D7" w14:textId="77777777" w:rsidR="00550FAB" w:rsidRPr="00550FAB" w:rsidRDefault="00550FAB" w:rsidP="00550FAB">
      <w:pPr>
        <w:widowControl w:val="0"/>
        <w:suppressAutoHyphens/>
        <w:autoSpaceDE w:val="0"/>
        <w:rPr>
          <w:rFonts w:ascii="Open Sans" w:hAnsi="Open Sans" w:cs="Open Sans"/>
          <w:sz w:val="18"/>
          <w:szCs w:val="18"/>
        </w:rPr>
      </w:pPr>
    </w:p>
    <w:p w14:paraId="1BE41832" w14:textId="5A6C01E2" w:rsidR="000918FC" w:rsidRPr="00550FAB" w:rsidRDefault="00481BB4" w:rsidP="00662656">
      <w:pPr>
        <w:pStyle w:val="Akapitzlist"/>
        <w:widowControl w:val="0"/>
        <w:numPr>
          <w:ilvl w:val="0"/>
          <w:numId w:val="20"/>
        </w:numPr>
        <w:suppressAutoHyphens/>
        <w:autoSpaceDE w:val="0"/>
        <w:spacing w:after="0"/>
        <w:rPr>
          <w:rFonts w:ascii="Open Sans" w:hAnsi="Open Sans" w:cs="Open Sans"/>
          <w:b/>
          <w:bCs/>
          <w:sz w:val="18"/>
          <w:szCs w:val="18"/>
        </w:rPr>
      </w:pPr>
      <w:r w:rsidRPr="00550FAB">
        <w:rPr>
          <w:rFonts w:ascii="Open Sans" w:hAnsi="Open Sans" w:cs="Open Sans"/>
          <w:b/>
          <w:bCs/>
          <w:sz w:val="18"/>
          <w:szCs w:val="18"/>
        </w:rPr>
        <w:t>Roboty odtworzeniowe po zakończeniu prac</w:t>
      </w:r>
    </w:p>
    <w:p w14:paraId="7C91214D" w14:textId="77777777" w:rsidR="00662656" w:rsidRPr="000E5760" w:rsidRDefault="00662656" w:rsidP="00662656">
      <w:pPr>
        <w:pStyle w:val="Akapitzlist"/>
        <w:widowControl w:val="0"/>
        <w:suppressAutoHyphens/>
        <w:autoSpaceDE w:val="0"/>
        <w:spacing w:after="0"/>
        <w:ind w:left="720"/>
        <w:rPr>
          <w:rFonts w:ascii="Open Sans" w:hAnsi="Open Sans" w:cs="Open Sans"/>
          <w:sz w:val="18"/>
          <w:szCs w:val="18"/>
        </w:rPr>
      </w:pPr>
    </w:p>
    <w:p w14:paraId="4F53CC3A" w14:textId="5FAA7B07" w:rsidR="00BD62CA" w:rsidRPr="000E5760" w:rsidRDefault="000F08A4" w:rsidP="00A01384">
      <w:pPr>
        <w:numPr>
          <w:ilvl w:val="0"/>
          <w:numId w:val="7"/>
        </w:numPr>
        <w:shd w:val="clear" w:color="auto" w:fill="FFFFFF"/>
        <w:suppressAutoHyphens/>
        <w:spacing w:line="276" w:lineRule="auto"/>
        <w:ind w:left="851" w:hanging="284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Warunki prowadzenia robót </w:t>
      </w:r>
    </w:p>
    <w:p w14:paraId="7C5DF5B5" w14:textId="6AB3E582" w:rsidR="00BD62CA" w:rsidRPr="000E5760" w:rsidRDefault="00BD62CA" w:rsidP="00B01A58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b/>
          <w:bCs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Wykonawca winien przestrzegać warunków prowadzenia robót zawartych w:</w:t>
      </w:r>
      <w:r w:rsidRPr="000E5760">
        <w:rPr>
          <w:rStyle w:val="eop"/>
          <w:rFonts w:ascii="Open Sans" w:hAnsi="Open Sans" w:cs="Open Sans"/>
          <w:b/>
          <w:bCs/>
          <w:color w:val="000000"/>
          <w:sz w:val="18"/>
          <w:szCs w:val="18"/>
        </w:rPr>
        <w:t> </w:t>
      </w:r>
    </w:p>
    <w:p w14:paraId="3BA823BB" w14:textId="06864760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a) specyfikacjach technicznych  wykonania i odbioru robót budowlanych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C32A7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3C6F8F6E" w14:textId="0FED97FB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b) założeniach do technologii wykonania robót zawartych w opisie technicznym do dokumentacji projektowej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C32A7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8EC3A92" w14:textId="3283A086" w:rsidR="005F2372" w:rsidRPr="000E5760" w:rsidRDefault="005F2372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c) bieżących uzgodnieniach z Użytkownikiem, </w:t>
      </w:r>
    </w:p>
    <w:p w14:paraId="1EDE4847" w14:textId="0D06D6F8" w:rsidR="00BD62CA" w:rsidRPr="000E5760" w:rsidRDefault="005F2372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d</w:t>
      </w:r>
      <w:r w:rsidR="00BD62CA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) uzgodnieniach i opiniach do dokumentacji projektowej</w:t>
      </w:r>
      <w:r w:rsidR="00BD62C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C32A7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1F459E30" w14:textId="244C7D2B" w:rsidR="00AF6957" w:rsidRPr="000E5760" w:rsidRDefault="005F2372" w:rsidP="00B523F9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e</w:t>
      </w:r>
      <w:r w:rsidR="00BD62CA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) decyzjach administracyjnych </w:t>
      </w:r>
      <w:r w:rsidR="00BD62C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C32A7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zawartych w dokumentacji projektowej.</w:t>
      </w:r>
    </w:p>
    <w:p w14:paraId="3C28F251" w14:textId="77777777" w:rsidR="00BD62CA" w:rsidRPr="000E5760" w:rsidRDefault="00BD62CA" w:rsidP="00B523F9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B2AB566" w14:textId="307E023E" w:rsidR="00F9612A" w:rsidRPr="000E5760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Style w:val="eop"/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 Wykonawca zapewni warunki  umożliwiające prawidłowe wykonanie  prac budowlan</w:t>
      </w:r>
      <w:r w:rsidR="00FE4719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ych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oraz uwzględni w  wynagrodzeniu koszty z tym związane.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6D28C57C" w14:textId="77777777" w:rsidR="00F9612A" w:rsidRPr="000E5760" w:rsidRDefault="00F9612A" w:rsidP="00F9612A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Segoe UI" w:hAnsi="Segoe UI" w:cs="Segoe UI"/>
          <w:sz w:val="16"/>
          <w:szCs w:val="16"/>
        </w:rPr>
      </w:pPr>
    </w:p>
    <w:p w14:paraId="1E0073AF" w14:textId="6D177620" w:rsidR="00BD62CA" w:rsidRPr="000E5760" w:rsidRDefault="00F9612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="00BD62CA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Zamawiając</w:t>
      </w:r>
      <w:r w:rsidR="00B73253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y</w:t>
      </w:r>
      <w:r w:rsidR="00BD62CA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przekaże Wykonawcy do realizacji plac budowy obejmujący teren określony</w:t>
      </w:r>
      <w:r w:rsidR="00B71F45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="00BD62CA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dokumentacją projektową. </w:t>
      </w:r>
      <w:r w:rsidR="00BD62C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262C8E2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Wykonawca we własnym zakresie: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2C14470" w14:textId="482C6C8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normaltextrun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 zorganizuje czasowe zaplecze budowy</w:t>
      </w:r>
    </w:p>
    <w:p w14:paraId="6B4C4DA8" w14:textId="366E28AB" w:rsidR="00D7530C" w:rsidRPr="000E5760" w:rsidRDefault="00D7530C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 zamontuje tymczaso</w:t>
      </w:r>
      <w:r w:rsidR="00704763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we urządzenia pomiarowe na dostawę wody i energii elektrycznej do potrzeb placu budowy</w:t>
      </w:r>
    </w:p>
    <w:p w14:paraId="7B6B81AF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lastRenderedPageBreak/>
        <w:t> </w:t>
      </w:r>
    </w:p>
    <w:p w14:paraId="665B004C" w14:textId="7C19EF7D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urządzenia placu  budowy wraz z dostawą wody, energii elektrycznej, pozyskanie terenu na zaplecze budowy obciążają Wykonawcę i należy je uwzględnić w wynagrodzeniu ryczałtowym.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0A0583E7" w14:textId="77777777" w:rsidR="00F9612A" w:rsidRPr="000E5760" w:rsidRDefault="00F9612A" w:rsidP="00F9612A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</w:p>
    <w:p w14:paraId="4C2748D6" w14:textId="605DBE56" w:rsidR="00BD62CA" w:rsidRPr="000E5760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b/>
          <w:bCs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 Zamawiający nie przewiduje dodatkowego wynagrodzenia za:</w:t>
      </w:r>
      <w:r w:rsidRPr="000E5760">
        <w:rPr>
          <w:rStyle w:val="eop"/>
          <w:rFonts w:ascii="Open Sans" w:hAnsi="Open Sans" w:cs="Open Sans"/>
          <w:b/>
          <w:bCs/>
          <w:color w:val="000000"/>
          <w:sz w:val="18"/>
          <w:szCs w:val="18"/>
        </w:rPr>
        <w:t> </w:t>
      </w:r>
    </w:p>
    <w:p w14:paraId="045ED6C0" w14:textId="77777777" w:rsidR="00E739E0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dozór budowy i ochrony mienia 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074EDB1" w14:textId="77777777" w:rsidR="00E739E0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zagospodarowanie  placu budowy  w tym między innymi tymczasowe ogrodzenie, drogi technologiczne, oświetlenie placu budowy  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7C656CB" w14:textId="77777777" w:rsidR="00E739E0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realizację przedmiotu zamówienia w dni wolne od pracy 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E77B7EC" w14:textId="77777777" w:rsidR="00E739E0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tymczasowe składowisko materiałów poza placem budowy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2A96FD4" w14:textId="39F9C7EE" w:rsidR="00BD62CA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Style w:val="eop"/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wywóz i utylizację odpadów (w tym: gruz, odpady budowlane, śmieci, itp.)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86F7DEF" w14:textId="58A58506" w:rsidR="002E507A" w:rsidRPr="000E5760" w:rsidRDefault="00B00020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Wykonawca zobowiązany jest do wywiezienia na legalne składowisko odpadów materiałów z demontażu i gruzu z rozbiórek</w:t>
      </w:r>
      <w:r w:rsidR="00EF5083"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, a dokumenty potwierdzające dokonanie ww. wywozu dostarczy Zamawiającemu. </w:t>
      </w:r>
    </w:p>
    <w:p w14:paraId="5933CB0A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za w/w elementy wykonawca winien uwzględnić w wynagrodzeniu ryczałtowym.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3013339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5016DD75" w14:textId="381BA76E" w:rsidR="00BD62CA" w:rsidRPr="000E5760" w:rsidRDefault="00F9612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="00BD62CA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 celu wyeliminowania późniejszych roszczeń ze strony właścicieli nieruchomości sąsiadujących z terenem budowy, przed rozpoczęciem robót Wykonawca przy współudziale prawnych właścicieli terenu oraz  Zamawiającego zobowiązany jest do:</w:t>
      </w:r>
      <w:r w:rsidR="00BD62C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83AC3D9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sporządzenia inwentaryzacji w formie zapisu filmowego i fotograficznego terenu i obiektów i przekazania jej na płycie CD Zamawiającemu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178165A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założenia i obserwacji plomb kontrolnych i reperów geodezyjnych na obiektach, gdzie występują zarysowania, bądź uszkodzenia 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6FE4F38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 przypadku wystąpienia uszkodzeń obiektów wynikających z niewłaściwego prowadzenia robót konsekwencje z tego tytułu poniesie Wykonawca.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531C6A0" w14:textId="07D66EEA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 celu przeciwdziałania powyższym skutkom należy przyjąć </w:t>
      </w:r>
      <w:r w:rsidR="001201A0" w:rsidRPr="000E5760">
        <w:rPr>
          <w:rStyle w:val="spellingerror"/>
          <w:rFonts w:ascii="Open Sans" w:hAnsi="Open Sans" w:cs="Open Sans"/>
          <w:b/>
          <w:bCs/>
          <w:color w:val="000000"/>
          <w:sz w:val="18"/>
          <w:szCs w:val="18"/>
        </w:rPr>
        <w:t>bez wstrząsową</w:t>
      </w: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 technologię wykonywania robót.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D5BDCD8" w14:textId="07475E8C" w:rsidR="00041933" w:rsidRPr="000E5760" w:rsidRDefault="00041933" w:rsidP="00030062">
      <w:pPr>
        <w:pStyle w:val="paragraph"/>
        <w:spacing w:before="0" w:beforeAutospacing="0" w:after="0" w:afterAutospacing="0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</w:p>
    <w:p w14:paraId="29F0ABE2" w14:textId="709B7C91" w:rsidR="00BD62CA" w:rsidRPr="000E5760" w:rsidRDefault="00F9612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b/>
          <w:bCs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 xml:space="preserve"> </w:t>
      </w:r>
      <w:r w:rsidR="00BD62CA"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Wykonawca zobowiązany jest :</w:t>
      </w:r>
      <w:r w:rsidR="00BD62CA" w:rsidRPr="000E5760">
        <w:rPr>
          <w:rStyle w:val="eop"/>
          <w:rFonts w:ascii="Open Sans" w:hAnsi="Open Sans" w:cs="Open Sans"/>
          <w:b/>
          <w:bCs/>
          <w:color w:val="000000"/>
          <w:sz w:val="18"/>
          <w:szCs w:val="18"/>
        </w:rPr>
        <w:t> </w:t>
      </w:r>
    </w:p>
    <w:p w14:paraId="03C44EA9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sym w:font="Symbol" w:char="F0D8"/>
      </w:r>
      <w:r w:rsidRPr="000E5760">
        <w:rPr>
          <w:rStyle w:val="tabchar"/>
          <w:rFonts w:ascii="Calibri" w:hAnsi="Calibri" w:cs="Segoe UI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do uzgodnienia z Gdańskim Zarządem Dróg i Zieleni w Gdańsku sposobu obsługi komunikacyjnej placu budowy i zawarcie odrębnej umowy o ochronie drogi, jeżeli jej zawarcie będzie wymagane przez </w:t>
      </w:r>
      <w:r w:rsidRPr="000E5760">
        <w:rPr>
          <w:rStyle w:val="spellingerror"/>
          <w:rFonts w:ascii="Open Sans" w:hAnsi="Open Sans" w:cs="Open Sans"/>
          <w:color w:val="000000"/>
          <w:sz w:val="18"/>
          <w:szCs w:val="18"/>
        </w:rPr>
        <w:t>GZDiZ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. Umowa ta dotyczyć powinna: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D0A6E1B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•</w:t>
      </w:r>
      <w:r w:rsidRPr="000E5760">
        <w:rPr>
          <w:rStyle w:val="tabchar"/>
          <w:rFonts w:ascii="Calibri" w:hAnsi="Calibri" w:cs="Segoe UI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bieżącego oczyszczania dróg, po których poruszać się będą pojazdy Wykonawcy lub jego podwykonawców wykonujących przedmiot zamówienia, w tym w szczególności okolicy zjazdu na teren placu budowy z błota, ziemi i innych zanieczyszczeń nawiezionych przez te pojazdy,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42ECAF1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•</w:t>
      </w:r>
      <w:r w:rsidRPr="000E5760">
        <w:rPr>
          <w:rStyle w:val="tabchar"/>
          <w:rFonts w:ascii="Calibri" w:hAnsi="Calibri" w:cs="Segoe UI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usunięcie ewentualnych szkód powstałych w pasie drogowym dróg publicznych prowadzących do terenu budowy, spowodowanych środkami transportu Wykonawcy lub jego podwykonawców, a nie wynikających z bieżącej eksploatacji lub istniejącego stanu technicznego tych dróg.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022C3DD2" w14:textId="62B3A0A4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Wzór umowy o ochronie drogi stanowi zał. nr </w:t>
      </w:r>
      <w:r w:rsidR="00546B49"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</w:t>
      </w: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 do OPZ. Treść umowy zostanie ostatecznie ustalona przez strony umowy o ochronie drogi, a wzór załączony do OPZ może, lecz nie musi być wykorzystany przez strony tej umowy.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64C5297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odgrodzić strefę roboczą przed dostępem osób trzecich poprzez ogrodzenie, oznakowanie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690958A0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 zapewnić bezpieczne przejścia piesze i dojazdy w zakresie uzgodnionym z Inspektorem Nadzoru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699E6F1" w14:textId="08290ED0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- zapewnić bezpieczną organizację ruchu kołowego i pieszego wraz z czytelnym </w:t>
      </w:r>
      <w:r w:rsidR="00A339C9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br/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i</w:t>
      </w:r>
      <w:r w:rsidR="00A339C9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widocznym  oznakowaniem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93D65D8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zapewnić dojazd do obiektu służbom komunalnym i pojazdom uprzywilejowanym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378F572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zapewnić bezpieczeństwo osób  przebywających w terenie oraz ochronę mienia 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26CF880" w14:textId="02E3EB02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- przestrzegać przepisów bhp i ppoż. </w:t>
      </w:r>
      <w:r w:rsidR="00A339C9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okresie realizacji robót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985F10E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organizować we własnym zakresie czasowe miejsce składania urobku powstałego podczas   wykonywania robót, a po zakończeniu robót teren budowy doprowadzić do stanu pierwotnego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27DACE2" w14:textId="2A29F2CB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- prowadzić, w okresie trwania budowy, systematycznych prac porządkowych w rejonie placu budowy oraz utrzymać pobliskie układy drogowe w rejonie budowy w należytym stanie technicznym </w:t>
      </w:r>
      <w:r w:rsidR="00A339C9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br/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i czystości 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A5E2B40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lastRenderedPageBreak/>
        <w:t>- przyjąć technologię i organizację robót, która nie spowoduje dewastacji obiektów zlokalizowanych   w  sąsiedztwie placu budowy, dróg dojazdowych oraz wykonanych robót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5A70F3AD" w14:textId="7CBB6EB6" w:rsidR="00436F50" w:rsidRPr="000E5760" w:rsidRDefault="00BD62CA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przestrzegać wymagań Rozporządzenia Ministra Infrastruktury z dnia 6 lutego 2003r.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436F50"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 </w:t>
      </w:r>
      <w:r w:rsidR="00A339C9" w:rsidRPr="000E5760">
        <w:rPr>
          <w:rStyle w:val="eop"/>
          <w:rFonts w:ascii="Open Sans" w:hAnsi="Open Sans" w:cs="Open Sans"/>
          <w:color w:val="000000"/>
          <w:sz w:val="18"/>
          <w:szCs w:val="18"/>
        </w:rPr>
        <w:br/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 sprawie  bezpieczeństwa i higieny pracy podczas wykonywania robót budowlanych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60225A0" w14:textId="77D8FD0E" w:rsidR="00436F50" w:rsidRPr="000E5760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- aktualizować harmonogram robót na bieżąco z Zamawiającym</w:t>
      </w:r>
    </w:p>
    <w:p w14:paraId="67CF2B26" w14:textId="77777777" w:rsidR="00685F31" w:rsidRPr="000E5760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-</w:t>
      </w:r>
      <w:r w:rsidR="00685F31"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 do ochrony roślinności istniejącej:</w:t>
      </w:r>
    </w:p>
    <w:p w14:paraId="11B74219" w14:textId="77777777" w:rsidR="00685F31" w:rsidRPr="000E5760" w:rsidRDefault="00685F31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a. przed przystąpieniem do realizacji projektu przygotować teren zgodnie z planem organizacji budowy,</w:t>
      </w:r>
    </w:p>
    <w:p w14:paraId="3E6F8522" w14:textId="77777777" w:rsidR="00685F31" w:rsidRPr="000E5760" w:rsidRDefault="00685F31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b. wygrodzić strefy ochrony drzew i krzewów,</w:t>
      </w:r>
    </w:p>
    <w:p w14:paraId="028E7070" w14:textId="02A529AF" w:rsidR="00436F50" w:rsidRPr="000E5760" w:rsidRDefault="00685F31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c. zastosować inne formy ochrony drzew (osłona pnia, podwiązanie gałęzi, nadzór inspektora ds. zieleni)</w:t>
      </w:r>
    </w:p>
    <w:p w14:paraId="7B4CE9B7" w14:textId="3F6F4B38" w:rsidR="000560EF" w:rsidRPr="000E5760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- prowadzić roboty zgodnie z wymogami Rozporządzenia Ministra Infrastruktury z dnia 12 kwietnia 2002r. w sprawie warunków technicznych, jaki powinny odpowiadać budynki i ich usytuowanie (Dz. U. z 2015 r., poz. 1422 t.j.)</w:t>
      </w:r>
    </w:p>
    <w:p w14:paraId="50AEFE80" w14:textId="327DFB5D" w:rsidR="000560EF" w:rsidRPr="000E5760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spełnić wymagania Rozporządzenia Ministra Infrastruktury z dnia 23 czerwca 2003 r. w sprawie informacji dotyczącej bezpieczeństwa i ochrony zdrowia oraz planu bezpieczeństwa i ochrony zdrowia (Dz. U. z 2003 r., nr 120, poz. 1126)</w:t>
      </w:r>
    </w:p>
    <w:p w14:paraId="6466596D" w14:textId="69C3534B" w:rsidR="000560EF" w:rsidRPr="000E5760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spełnić wymagania Rozporządzenia Ministra Infrastruktury z dnia 23 czerwca 2003 r. w sprawie bezpieczeństwa i higieny pracy podczas wykonywania robót budowlanych (Dz. U. 2003 r., nr 47, poz. 401)</w:t>
      </w:r>
    </w:p>
    <w:p w14:paraId="189C8201" w14:textId="2BB8DA42" w:rsidR="000560EF" w:rsidRPr="000E5760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obowiązkiem Wykonawcy jest zapewnienie bezpiecznych warunków pracy dla swoich pracowników przestrzegać przepisów ochrony przeciwpożarowej</w:t>
      </w:r>
    </w:p>
    <w:p w14:paraId="4734194F" w14:textId="09F90070" w:rsidR="000560EF" w:rsidRPr="000E5760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0E5760">
        <w:rPr>
          <w:rStyle w:val="eop"/>
          <w:rFonts w:ascii="Open Sans" w:hAnsi="Open Sans" w:cs="Open Sans"/>
          <w:color w:val="000000"/>
          <w:sz w:val="18"/>
          <w:szCs w:val="18"/>
        </w:rPr>
        <w:t>Potwierdzenie sporządzenia ,,planu bioz” zawarte zostanie w oświadczeniu o podjęciu obowiązków kierownika budowy</w:t>
      </w:r>
    </w:p>
    <w:p w14:paraId="34BBC756" w14:textId="568F8D8C" w:rsidR="000560EF" w:rsidRPr="000E5760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0E5760">
        <w:rPr>
          <w:rStyle w:val="eop"/>
          <w:rFonts w:ascii="Open Sans" w:hAnsi="Open Sans" w:cs="Open Sans"/>
          <w:color w:val="000000"/>
          <w:sz w:val="18"/>
          <w:szCs w:val="18"/>
        </w:rPr>
        <w:t>zobowiązań wynikających z warunków prowadzenia robót</w:t>
      </w:r>
    </w:p>
    <w:p w14:paraId="22DB0DB4" w14:textId="52419208" w:rsidR="000560EF" w:rsidRPr="000E5760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- </w:t>
      </w:r>
      <w:r w:rsidR="000560EF" w:rsidRPr="000E5760">
        <w:rPr>
          <w:rStyle w:val="eop"/>
          <w:rFonts w:ascii="Open Sans" w:hAnsi="Open Sans" w:cs="Open Sans"/>
          <w:color w:val="000000"/>
          <w:sz w:val="18"/>
          <w:szCs w:val="18"/>
        </w:rPr>
        <w:t>usunięcia ewentualnych kolizji, uzgodnień, odbiorów, wyłączeń sieci w celu wykonania i odbioru robót</w:t>
      </w:r>
    </w:p>
    <w:p w14:paraId="48A9759A" w14:textId="3882AFEA" w:rsidR="000560EF" w:rsidRPr="000E5760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0E5760">
        <w:rPr>
          <w:rStyle w:val="eop"/>
          <w:rFonts w:ascii="Open Sans" w:hAnsi="Open Sans" w:cs="Open Sans"/>
          <w:color w:val="000000"/>
          <w:sz w:val="18"/>
          <w:szCs w:val="18"/>
        </w:rPr>
        <w:t>sporządzenia protokołów z badań, pomiarów i prób</w:t>
      </w:r>
    </w:p>
    <w:p w14:paraId="153CC6D0" w14:textId="21163999" w:rsidR="000560EF" w:rsidRPr="000E5760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0E5760">
        <w:rPr>
          <w:rStyle w:val="eop"/>
          <w:rFonts w:ascii="Open Sans" w:hAnsi="Open Sans" w:cs="Open Sans"/>
          <w:color w:val="000000"/>
          <w:sz w:val="18"/>
          <w:szCs w:val="18"/>
        </w:rPr>
        <w:t>warunków prowadzenia robót podanych w SIWZ</w:t>
      </w:r>
    </w:p>
    <w:p w14:paraId="7FA72FC8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wynikające z w/w zobowiązań należy uwzględnić w wynagrodzeniu ryczałtowym.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BE116A6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65783723" w14:textId="4FE818F3" w:rsidR="0044099E" w:rsidRPr="000E5760" w:rsidRDefault="00713120" w:rsidP="0044099E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Style w:val="eop"/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Przed rozpoczęciem robót Wykonawca zobowiązany jest do uzgodnienia harmonogramu robót z Zamawiającym.</w:t>
      </w:r>
    </w:p>
    <w:p w14:paraId="1611F6F3" w14:textId="77777777" w:rsidR="0044099E" w:rsidRPr="000E5760" w:rsidRDefault="0044099E" w:rsidP="0044099E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Segoe UI" w:hAnsi="Segoe UI" w:cs="Segoe UI"/>
          <w:sz w:val="16"/>
          <w:szCs w:val="16"/>
        </w:rPr>
      </w:pPr>
    </w:p>
    <w:p w14:paraId="7E020D00" w14:textId="77777777" w:rsidR="0044099E" w:rsidRPr="000E5760" w:rsidRDefault="008709A5" w:rsidP="0044099E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Style w:val="normaltextrun"/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Odległość dowozu materiałów masowych (m. in. kamień, piasek, żwir, humus) Wykonawca ustali we własnym zakresie i uwzględni koszty z tym związane w cenie oferty.</w:t>
      </w:r>
    </w:p>
    <w:p w14:paraId="2FB9BCA6" w14:textId="77777777" w:rsidR="0044099E" w:rsidRPr="000E5760" w:rsidRDefault="0044099E" w:rsidP="0044099E">
      <w:pPr>
        <w:rPr>
          <w:rFonts w:ascii="Open Sans" w:hAnsi="Open Sans" w:cs="Open Sans"/>
          <w:sz w:val="16"/>
          <w:szCs w:val="16"/>
        </w:rPr>
      </w:pPr>
    </w:p>
    <w:p w14:paraId="7D7E29F2" w14:textId="41EC1491" w:rsidR="0044099E" w:rsidRPr="000E5760" w:rsidRDefault="003672E9" w:rsidP="0044099E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Obsługę geodezyjną i geologiczną niezbędną przy realizacji zamówienia wraz z operatem geodezyjnym powykonawczym zabezpiecza Wykonawca, a jej koszt należy uwzględnić w cenie oferty.</w:t>
      </w:r>
    </w:p>
    <w:p w14:paraId="18DDC509" w14:textId="77777777" w:rsidR="00C363A5" w:rsidRPr="000E5760" w:rsidRDefault="00C363A5" w:rsidP="00C363A5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</w:p>
    <w:p w14:paraId="45EC7D2E" w14:textId="1F45BC07" w:rsidR="00A778B3" w:rsidRPr="000E5760" w:rsidRDefault="00A778B3" w:rsidP="00C363A5">
      <w:pPr>
        <w:pStyle w:val="paragraph"/>
        <w:numPr>
          <w:ilvl w:val="1"/>
          <w:numId w:val="8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Fonts w:ascii="Open Sans" w:hAnsi="Open Sans" w:cs="Open Sans"/>
          <w:b/>
          <w:bCs/>
          <w:sz w:val="16"/>
          <w:szCs w:val="16"/>
        </w:rPr>
        <w:t>Kompleksowa obsługa geodezyjna m.in. obejmuje:</w:t>
      </w:r>
    </w:p>
    <w:p w14:paraId="1C8B1A11" w14:textId="77777777" w:rsidR="00A778B3" w:rsidRPr="000E5760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− wyznaczenie punktów sytuacyjnych i wysokościowych,</w:t>
      </w:r>
    </w:p>
    <w:p w14:paraId="1F73B52D" w14:textId="77777777" w:rsidR="00A778B3" w:rsidRPr="000E5760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− wykonywanie pomiarów bieżących,</w:t>
      </w:r>
    </w:p>
    <w:p w14:paraId="34FA3F43" w14:textId="77777777" w:rsidR="00A778B3" w:rsidRPr="000E5760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− prowadzenie dokumentacji geodezyjnej,</w:t>
      </w:r>
    </w:p>
    <w:p w14:paraId="00C17ECD" w14:textId="41E79986" w:rsidR="003B2717" w:rsidRPr="000E5760" w:rsidRDefault="00A778B3" w:rsidP="003B2717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− inwentaryzację powykonawczą</w:t>
      </w:r>
    </w:p>
    <w:p w14:paraId="6E624482" w14:textId="66819FCC" w:rsidR="003B2717" w:rsidRPr="000E5760" w:rsidRDefault="003B2717" w:rsidP="00C363A5">
      <w:pPr>
        <w:pStyle w:val="paragraph"/>
        <w:numPr>
          <w:ilvl w:val="1"/>
          <w:numId w:val="8"/>
        </w:numPr>
        <w:jc w:val="both"/>
        <w:textAlignment w:val="baseline"/>
        <w:rPr>
          <w:rFonts w:ascii="Open Sans" w:hAnsi="Open Sans" w:cs="Open Sans"/>
          <w:b/>
          <w:bCs/>
          <w:sz w:val="16"/>
          <w:szCs w:val="16"/>
        </w:rPr>
      </w:pPr>
      <w:r w:rsidRPr="000E5760">
        <w:rPr>
          <w:rFonts w:ascii="Open Sans" w:hAnsi="Open Sans" w:cs="Open Sans"/>
          <w:b/>
          <w:bCs/>
          <w:sz w:val="16"/>
          <w:szCs w:val="16"/>
        </w:rPr>
        <w:t>W terminie zakończenia odbioru zadania Wykonawca dostarczy:</w:t>
      </w:r>
    </w:p>
    <w:p w14:paraId="2715FA4D" w14:textId="43B3E600" w:rsidR="0062478C" w:rsidRDefault="003B2717" w:rsidP="0062478C">
      <w:pPr>
        <w:pStyle w:val="paragraph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− dokumentację powykonawczą budowlaną – należy przez to rozumieć dokumentację budowy z naniesionymi zmianami dokonanymi w toku wykonywania robót oraz geodezyjnymi pomiarami powykonawczymi, zgodnie z Rozporządzeniem Ministra Gospodarki Przestrzennej i Budownictwa z dn. 21.02.1995 r. w sprawie rodzaju i zakresu opracowań geodezyjno-kartograficznych oraz czynności geodezyjnych obowiązujących w budownictwie (Dz. U. nr 25 poz. 133) w branżach w 2 egz. w tym 1 egz. dla Zamawiającego, 1 egz. dla Użytkownika.</w:t>
      </w:r>
    </w:p>
    <w:p w14:paraId="678B5CF9" w14:textId="687AA787" w:rsidR="00892680" w:rsidRDefault="00892680" w:rsidP="0062478C">
      <w:pPr>
        <w:pStyle w:val="paragraph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</w:p>
    <w:p w14:paraId="4479D589" w14:textId="77777777" w:rsidR="00892680" w:rsidRPr="000E5760" w:rsidRDefault="00892680" w:rsidP="0062478C">
      <w:pPr>
        <w:pStyle w:val="paragraph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</w:p>
    <w:p w14:paraId="3B1A259F" w14:textId="42AEF64E" w:rsidR="003B2717" w:rsidRPr="000E5760" w:rsidRDefault="003B2717" w:rsidP="00457056">
      <w:pPr>
        <w:pStyle w:val="paragraph"/>
        <w:numPr>
          <w:ilvl w:val="1"/>
          <w:numId w:val="8"/>
        </w:numPr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b/>
          <w:bCs/>
          <w:sz w:val="16"/>
          <w:szCs w:val="16"/>
        </w:rPr>
        <w:lastRenderedPageBreak/>
        <w:t>Materiały i wyroby użyte do wykonania przedmiotu zamówienia winny spełniać wymogi określone w:</w:t>
      </w:r>
    </w:p>
    <w:p w14:paraId="75222843" w14:textId="77777777" w:rsidR="003B2717" w:rsidRPr="000E5760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a) Deklaracji właściwości użytkowych zgodnie z Rozporządzeniem Parlamentu Europejskiego i Rady UE Nr 305/2011 z dnia 09 marca 2011 r.,</w:t>
      </w:r>
    </w:p>
    <w:p w14:paraId="3A6F9AEF" w14:textId="77777777" w:rsidR="003B2717" w:rsidRPr="000E5760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b) Obwieszczeniem Marszałka Sejmu Rzeczypospolitej Polskiej z dnia 7 lipca 2020r. w sprawie ogłoszenia jednolitego tekstu ustawy – Prawo budowlane (Dz.U. 2020 poz. 1333) wraz z załącznikiem: Ustawą z dnia 7 lipca 1994 r. Prawo budowlane</w:t>
      </w:r>
    </w:p>
    <w:p w14:paraId="6697A1C2" w14:textId="77777777" w:rsidR="003B2717" w:rsidRPr="000E5760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c) Ustawie o wyrobach budowlanych z dnia 16 kwietnia 2004 r. (Dz. U. z 2014 r., poz. 883 z późn. zm.),</w:t>
      </w:r>
    </w:p>
    <w:p w14:paraId="511230EA" w14:textId="77777777" w:rsidR="003B2717" w:rsidRPr="000E5760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d) Rozporządzenia Ministra Infrastruktury z dnia 11 sierpnia 2004 r. w sprawie sposobów deklarowania właściwości wyrobów budowlanych oraz sposobu znakowania ich znakiem budowlanym (Dz. U. z 2016 r., poz. 1966).</w:t>
      </w:r>
    </w:p>
    <w:p w14:paraId="41EB68B5" w14:textId="77777777" w:rsidR="003B2717" w:rsidRPr="000E5760" w:rsidRDefault="003B2717" w:rsidP="003B2717">
      <w:pPr>
        <w:pStyle w:val="paragraph"/>
        <w:ind w:left="357"/>
        <w:jc w:val="both"/>
        <w:textAlignment w:val="baseline"/>
        <w:rPr>
          <w:rFonts w:ascii="Open Sans" w:hAnsi="Open Sans" w:cs="Open Sans"/>
          <w:b/>
          <w:bCs/>
          <w:sz w:val="16"/>
          <w:szCs w:val="16"/>
        </w:rPr>
      </w:pPr>
      <w:r w:rsidRPr="000E5760">
        <w:rPr>
          <w:rFonts w:ascii="Open Sans" w:hAnsi="Open Sans" w:cs="Open Sans"/>
          <w:b/>
          <w:bCs/>
          <w:sz w:val="16"/>
          <w:szCs w:val="16"/>
        </w:rPr>
        <w:t>Na wszystkie materiały wykonawca dostarczy atesty lub świadectwa (np. Instytutu Techniki Budowlanej) dopuszczające stosowanie ich w obiektach użyteczności publicznej oraz deklarację własności użytkowych - przed wbudowaniem.</w:t>
      </w:r>
    </w:p>
    <w:p w14:paraId="1053D63C" w14:textId="25357DB6" w:rsidR="008C1CE1" w:rsidRPr="000E5760" w:rsidRDefault="003B2717" w:rsidP="00030062">
      <w:pPr>
        <w:pStyle w:val="paragraph"/>
        <w:numPr>
          <w:ilvl w:val="1"/>
          <w:numId w:val="8"/>
        </w:numPr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Wykonawca zapewni dla zrealizowania robót kierownika budowy z uprawnieniami budowlanymi</w:t>
      </w:r>
      <w:r w:rsidR="00D73CBB" w:rsidRPr="000E5760">
        <w:rPr>
          <w:rFonts w:ascii="Open Sans" w:hAnsi="Open Sans" w:cs="Open Sans"/>
          <w:sz w:val="16"/>
          <w:szCs w:val="16"/>
        </w:rPr>
        <w:t>.</w:t>
      </w:r>
      <w:r w:rsidR="00BD62C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4D6C7B1" w14:textId="77777777" w:rsidR="005B66DF" w:rsidRPr="000E5760" w:rsidRDefault="001C493C" w:rsidP="001C493C">
      <w:pPr>
        <w:ind w:left="397" w:hanging="397"/>
        <w:jc w:val="both"/>
        <w:rPr>
          <w:rFonts w:ascii="Open Sans" w:hAnsi="Open Sans" w:cs="Open Sans"/>
          <w:b/>
          <w:sz w:val="18"/>
          <w:szCs w:val="18"/>
        </w:rPr>
      </w:pPr>
      <w:r w:rsidRPr="000E5760">
        <w:rPr>
          <w:rFonts w:ascii="Open Sans" w:hAnsi="Open Sans" w:cs="Open Sans"/>
          <w:b/>
          <w:sz w:val="18"/>
          <w:szCs w:val="18"/>
        </w:rPr>
        <w:t>3</w:t>
      </w:r>
      <w:r w:rsidR="005B66DF" w:rsidRPr="000E5760">
        <w:rPr>
          <w:rFonts w:ascii="Open Sans" w:hAnsi="Open Sans" w:cs="Open Sans"/>
          <w:b/>
          <w:sz w:val="18"/>
          <w:szCs w:val="18"/>
        </w:rPr>
        <w:t>. Dodatkowe wytyczne inwestorskie i uwarunkowania związane z budową i jej prowadzeniem</w:t>
      </w:r>
    </w:p>
    <w:p w14:paraId="2EB7ACCA" w14:textId="77777777" w:rsidR="005B66DF" w:rsidRPr="000E5760" w:rsidRDefault="005B66DF" w:rsidP="005B66DF">
      <w:pPr>
        <w:widowControl w:val="0"/>
        <w:tabs>
          <w:tab w:val="right" w:pos="-1701"/>
          <w:tab w:val="left" w:pos="360"/>
        </w:tabs>
        <w:suppressAutoHyphens/>
        <w:autoSpaceDE w:val="0"/>
        <w:jc w:val="both"/>
        <w:rPr>
          <w:rFonts w:ascii="Open Sans" w:hAnsi="Open Sans" w:cs="Open Sans"/>
          <w:iCs/>
          <w:color w:val="000000"/>
          <w:sz w:val="18"/>
          <w:szCs w:val="18"/>
        </w:rPr>
      </w:pPr>
    </w:p>
    <w:p w14:paraId="576C92E7" w14:textId="77777777" w:rsidR="001C493C" w:rsidRPr="000E5760" w:rsidRDefault="001C493C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iCs/>
          <w:color w:val="000000"/>
          <w:sz w:val="18"/>
          <w:szCs w:val="18"/>
        </w:rPr>
        <w:t xml:space="preserve">3.1. </w:t>
      </w:r>
      <w:r w:rsidR="004D195D" w:rsidRPr="000E5760">
        <w:rPr>
          <w:rFonts w:ascii="Open Sans" w:hAnsi="Open Sans" w:cs="Open Sans"/>
          <w:sz w:val="18"/>
          <w:szCs w:val="18"/>
        </w:rPr>
        <w:t>Koszty wszelkich opłat adm</w:t>
      </w:r>
      <w:r w:rsidRPr="000E5760">
        <w:rPr>
          <w:rFonts w:ascii="Open Sans" w:hAnsi="Open Sans" w:cs="Open Sans"/>
          <w:sz w:val="18"/>
          <w:szCs w:val="18"/>
        </w:rPr>
        <w:t>inistracyjnych ponosi Wykonawca.</w:t>
      </w:r>
    </w:p>
    <w:p w14:paraId="7B4C99BB" w14:textId="77777777" w:rsidR="001C493C" w:rsidRPr="000E5760" w:rsidRDefault="001C493C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3.2. </w:t>
      </w:r>
      <w:r w:rsidR="004D195D" w:rsidRPr="000E5760">
        <w:rPr>
          <w:rFonts w:ascii="Open Sans" w:hAnsi="Open Sans" w:cs="Open Sans"/>
          <w:sz w:val="18"/>
          <w:szCs w:val="18"/>
        </w:rPr>
        <w:t>Nadzór autorski nad realiza</w:t>
      </w:r>
      <w:r w:rsidRPr="000E5760">
        <w:rPr>
          <w:rFonts w:ascii="Open Sans" w:hAnsi="Open Sans" w:cs="Open Sans"/>
          <w:sz w:val="18"/>
          <w:szCs w:val="18"/>
        </w:rPr>
        <w:t>cją  zadania zapewnia Wykonawca.</w:t>
      </w:r>
    </w:p>
    <w:p w14:paraId="184A5210" w14:textId="490A404C" w:rsidR="00F94791" w:rsidRPr="000E5760" w:rsidRDefault="004D195D" w:rsidP="00192B41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3.3. Wykonawca zapewni warunki umożliwiające prawidłowe wykonanie prac budowlanych</w:t>
      </w:r>
      <w:r w:rsidR="0074471D" w:rsidRPr="000E5760">
        <w:rPr>
          <w:rFonts w:ascii="Open Sans" w:hAnsi="Open Sans" w:cs="Open Sans"/>
          <w:sz w:val="18"/>
          <w:szCs w:val="18"/>
        </w:rPr>
        <w:t>.</w:t>
      </w:r>
    </w:p>
    <w:p w14:paraId="2E5B5504" w14:textId="77777777" w:rsidR="00591C9B" w:rsidRPr="000E5760" w:rsidRDefault="00591C9B" w:rsidP="00EE0587">
      <w:pPr>
        <w:jc w:val="both"/>
        <w:rPr>
          <w:rFonts w:ascii="Open Sans" w:hAnsi="Open Sans" w:cs="Open Sans"/>
          <w:sz w:val="18"/>
          <w:szCs w:val="18"/>
        </w:rPr>
      </w:pPr>
    </w:p>
    <w:p w14:paraId="0C0EB85B" w14:textId="2996A169" w:rsidR="00F94791" w:rsidRPr="000E5760" w:rsidRDefault="001C493C" w:rsidP="00F94791">
      <w:pPr>
        <w:spacing w:line="360" w:lineRule="auto"/>
        <w:jc w:val="both"/>
        <w:rPr>
          <w:rFonts w:ascii="Open Sans" w:hAnsi="Open Sans" w:cs="Open Sans"/>
          <w:b/>
          <w:color w:val="000000"/>
          <w:sz w:val="18"/>
          <w:szCs w:val="18"/>
        </w:rPr>
      </w:pPr>
      <w:r w:rsidRPr="000E5760">
        <w:rPr>
          <w:rFonts w:ascii="Open Sans" w:hAnsi="Open Sans" w:cs="Open Sans"/>
          <w:b/>
          <w:color w:val="000000"/>
          <w:sz w:val="18"/>
          <w:szCs w:val="18"/>
        </w:rPr>
        <w:t>4</w:t>
      </w:r>
      <w:r w:rsidR="00CB6637" w:rsidRPr="000E5760">
        <w:rPr>
          <w:rFonts w:ascii="Open Sans" w:hAnsi="Open Sans" w:cs="Open Sans"/>
          <w:b/>
          <w:color w:val="000000"/>
          <w:sz w:val="18"/>
          <w:szCs w:val="18"/>
        </w:rPr>
        <w:t xml:space="preserve">. </w:t>
      </w:r>
      <w:r w:rsidRPr="000E5760">
        <w:rPr>
          <w:rFonts w:ascii="Open Sans" w:hAnsi="Open Sans" w:cs="Open Sans"/>
          <w:b/>
          <w:color w:val="000000"/>
          <w:sz w:val="18"/>
          <w:szCs w:val="18"/>
        </w:rPr>
        <w:t xml:space="preserve">  </w:t>
      </w:r>
      <w:r w:rsidR="00CB6637" w:rsidRPr="000E5760">
        <w:rPr>
          <w:rFonts w:ascii="Open Sans" w:hAnsi="Open Sans" w:cs="Open Sans"/>
          <w:b/>
          <w:color w:val="000000"/>
          <w:sz w:val="18"/>
          <w:szCs w:val="18"/>
        </w:rPr>
        <w:t>Część informacyjna programu funkcjonalno-użytkowego</w:t>
      </w:r>
    </w:p>
    <w:p w14:paraId="6E70E0A9" w14:textId="1C03CBA9" w:rsidR="00CB6637" w:rsidRPr="000E5760" w:rsidRDefault="001C493C" w:rsidP="001C493C">
      <w:pPr>
        <w:ind w:left="964" w:hanging="567"/>
        <w:jc w:val="both"/>
        <w:rPr>
          <w:rFonts w:ascii="Open Sans" w:hAnsi="Open Sans" w:cs="Open Sans"/>
          <w:b/>
          <w:color w:val="000000"/>
          <w:sz w:val="18"/>
          <w:szCs w:val="18"/>
        </w:rPr>
      </w:pPr>
      <w:r w:rsidRPr="000E5760">
        <w:rPr>
          <w:rFonts w:ascii="Open Sans" w:hAnsi="Open Sans" w:cs="Open Sans"/>
          <w:b/>
          <w:color w:val="000000"/>
          <w:sz w:val="18"/>
          <w:szCs w:val="18"/>
        </w:rPr>
        <w:t>4</w:t>
      </w:r>
      <w:r w:rsidR="00BD62CA" w:rsidRPr="000E5760">
        <w:rPr>
          <w:rFonts w:ascii="Open Sans" w:hAnsi="Open Sans" w:cs="Open Sans"/>
          <w:b/>
          <w:color w:val="000000"/>
          <w:sz w:val="18"/>
          <w:szCs w:val="18"/>
        </w:rPr>
        <w:t>.1</w:t>
      </w:r>
      <w:r w:rsidR="00CB6637" w:rsidRPr="000E5760">
        <w:rPr>
          <w:rFonts w:ascii="Open Sans" w:hAnsi="Open Sans" w:cs="Open Sans"/>
          <w:b/>
          <w:color w:val="000000"/>
          <w:sz w:val="18"/>
          <w:szCs w:val="18"/>
        </w:rPr>
        <w:t>. Oświadczenie Zamawiającego stwierdzające  jego prawo do dysponowania nieruchomością na cele budowlane</w:t>
      </w:r>
    </w:p>
    <w:p w14:paraId="7B679925" w14:textId="77777777" w:rsidR="000B43DD" w:rsidRPr="000E5760" w:rsidRDefault="000B43DD" w:rsidP="00CB6637">
      <w:pPr>
        <w:jc w:val="both"/>
        <w:rPr>
          <w:rFonts w:ascii="Open Sans" w:hAnsi="Open Sans" w:cs="Open Sans"/>
          <w:b/>
          <w:color w:val="000000"/>
          <w:sz w:val="18"/>
          <w:szCs w:val="18"/>
        </w:rPr>
      </w:pPr>
    </w:p>
    <w:p w14:paraId="36ED416A" w14:textId="77777777" w:rsidR="001F61B8" w:rsidRPr="000E5760" w:rsidRDefault="00EB2737" w:rsidP="004E63B2">
      <w:pPr>
        <w:ind w:left="851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0E5760">
        <w:rPr>
          <w:rFonts w:ascii="Open Sans" w:hAnsi="Open Sans" w:cs="Open Sans"/>
          <w:color w:val="000000"/>
          <w:sz w:val="18"/>
          <w:szCs w:val="18"/>
        </w:rPr>
        <w:t>Zamawiający udostępni Wykonawcy oświadczenie stwierdzające prawo do dysponowania nieruchomością na cele budowlane dla w/w działek.</w:t>
      </w:r>
    </w:p>
    <w:p w14:paraId="46F361AA" w14:textId="5F2742DA" w:rsidR="00F14FCE" w:rsidRPr="000E5760" w:rsidRDefault="00F14FCE" w:rsidP="00CB6637">
      <w:pPr>
        <w:jc w:val="both"/>
        <w:rPr>
          <w:color w:val="000000"/>
          <w:sz w:val="22"/>
          <w:szCs w:val="22"/>
        </w:rPr>
      </w:pPr>
    </w:p>
    <w:p w14:paraId="003C8422" w14:textId="2CA5C526" w:rsidR="00B625B6" w:rsidRPr="000E5760" w:rsidRDefault="00B625B6" w:rsidP="00CB6637">
      <w:pPr>
        <w:jc w:val="both"/>
        <w:rPr>
          <w:color w:val="000000"/>
          <w:sz w:val="22"/>
          <w:szCs w:val="22"/>
        </w:rPr>
      </w:pPr>
    </w:p>
    <w:p w14:paraId="6E891081" w14:textId="590D11F1" w:rsidR="00B625B6" w:rsidRPr="000E5760" w:rsidRDefault="00B625B6" w:rsidP="00CB6637">
      <w:pPr>
        <w:jc w:val="both"/>
        <w:rPr>
          <w:color w:val="000000"/>
          <w:sz w:val="22"/>
          <w:szCs w:val="22"/>
        </w:rPr>
      </w:pPr>
    </w:p>
    <w:p w14:paraId="65762E34" w14:textId="7C631C1D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013A8CAF" w14:textId="3E33CAB3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63F4068C" w14:textId="23AC2624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1E400188" w14:textId="188778B4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202E5102" w14:textId="2BE6755F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43318777" w14:textId="5E26C4C8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41ED7A98" w14:textId="4E84E5CB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5B708F03" w14:textId="082B4002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7E433F00" w14:textId="74D4DEA1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256DBB9A" w14:textId="7DC2D92F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3712E2E6" w14:textId="6A977116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4EDA4989" w14:textId="2743DFDE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71F00BFB" w14:textId="21088F33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606A6A79" w14:textId="6D8380B7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68EDE7BC" w14:textId="09E00FDC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2BEF1228" w14:textId="77777777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2B55C04F" w14:textId="13BF5CFC" w:rsidR="00B625B6" w:rsidRPr="000E5760" w:rsidRDefault="00B625B6" w:rsidP="00CB6637">
      <w:pPr>
        <w:jc w:val="both"/>
        <w:rPr>
          <w:color w:val="000000"/>
          <w:sz w:val="22"/>
          <w:szCs w:val="22"/>
        </w:rPr>
      </w:pPr>
    </w:p>
    <w:p w14:paraId="2F5EF18F" w14:textId="12EED4C5" w:rsidR="00B625B6" w:rsidRPr="000E5760" w:rsidRDefault="00B625B6" w:rsidP="00CB6637">
      <w:pPr>
        <w:jc w:val="both"/>
        <w:rPr>
          <w:rFonts w:ascii="Open Sans" w:hAnsi="Open Sans" w:cs="Open Sans"/>
          <w:color w:val="000000"/>
          <w:sz w:val="14"/>
          <w:szCs w:val="14"/>
        </w:rPr>
      </w:pPr>
      <w:r w:rsidRPr="000E5760">
        <w:rPr>
          <w:rFonts w:ascii="Open Sans" w:hAnsi="Open Sans" w:cs="Open Sans"/>
          <w:color w:val="000000"/>
          <w:sz w:val="14"/>
          <w:szCs w:val="14"/>
        </w:rPr>
        <w:t>Załącznik:</w:t>
      </w:r>
    </w:p>
    <w:p w14:paraId="1E31009C" w14:textId="7F278BFC" w:rsidR="00B625B6" w:rsidRPr="000E5760" w:rsidRDefault="00B625B6" w:rsidP="009F52E6">
      <w:pPr>
        <w:pStyle w:val="Akapitzlist"/>
        <w:numPr>
          <w:ilvl w:val="0"/>
          <w:numId w:val="21"/>
        </w:numPr>
        <w:spacing w:after="0" w:line="259" w:lineRule="auto"/>
        <w:contextualSpacing/>
        <w:jc w:val="both"/>
        <w:rPr>
          <w:rFonts w:ascii="Open Sans" w:hAnsi="Open Sans" w:cs="Open Sans"/>
          <w:color w:val="000000" w:themeColor="text1"/>
          <w:sz w:val="14"/>
          <w:szCs w:val="14"/>
        </w:rPr>
      </w:pPr>
      <w:r w:rsidRPr="000E5760">
        <w:rPr>
          <w:rFonts w:ascii="Open Sans" w:hAnsi="Open Sans" w:cs="Open Sans"/>
          <w:color w:val="000000" w:themeColor="text1"/>
          <w:sz w:val="14"/>
          <w:szCs w:val="14"/>
        </w:rPr>
        <w:t>Wytyczne do projektowania przekazane przez GZDiZ z dnia 0</w:t>
      </w:r>
      <w:r w:rsidR="00283C8D" w:rsidRPr="000E5760">
        <w:rPr>
          <w:rFonts w:ascii="Open Sans" w:hAnsi="Open Sans" w:cs="Open Sans"/>
          <w:color w:val="000000" w:themeColor="text1"/>
          <w:sz w:val="14"/>
          <w:szCs w:val="14"/>
        </w:rPr>
        <w:t>1</w:t>
      </w:r>
      <w:r w:rsidRPr="000E5760">
        <w:rPr>
          <w:rFonts w:ascii="Open Sans" w:hAnsi="Open Sans" w:cs="Open Sans"/>
          <w:color w:val="000000" w:themeColor="text1"/>
          <w:sz w:val="14"/>
          <w:szCs w:val="14"/>
        </w:rPr>
        <w:t>.</w:t>
      </w:r>
      <w:r w:rsidR="00283C8D" w:rsidRPr="000E5760">
        <w:rPr>
          <w:rFonts w:ascii="Open Sans" w:hAnsi="Open Sans" w:cs="Open Sans"/>
          <w:color w:val="000000" w:themeColor="text1"/>
          <w:sz w:val="14"/>
          <w:szCs w:val="14"/>
        </w:rPr>
        <w:t>06</w:t>
      </w:r>
      <w:r w:rsidRPr="000E5760">
        <w:rPr>
          <w:rFonts w:ascii="Open Sans" w:hAnsi="Open Sans" w:cs="Open Sans"/>
          <w:color w:val="000000" w:themeColor="text1"/>
          <w:sz w:val="14"/>
          <w:szCs w:val="14"/>
        </w:rPr>
        <w:t>.20</w:t>
      </w:r>
      <w:r w:rsidR="00283C8D" w:rsidRPr="000E5760">
        <w:rPr>
          <w:rFonts w:ascii="Open Sans" w:hAnsi="Open Sans" w:cs="Open Sans"/>
          <w:color w:val="000000" w:themeColor="text1"/>
          <w:sz w:val="14"/>
          <w:szCs w:val="14"/>
        </w:rPr>
        <w:t>22</w:t>
      </w:r>
      <w:r w:rsidRPr="000E5760">
        <w:rPr>
          <w:rFonts w:ascii="Open Sans" w:hAnsi="Open Sans" w:cs="Open Sans"/>
          <w:color w:val="000000" w:themeColor="text1"/>
          <w:sz w:val="14"/>
          <w:szCs w:val="14"/>
        </w:rPr>
        <w:t>r.</w:t>
      </w:r>
    </w:p>
    <w:p w14:paraId="6F5EEF2C" w14:textId="57C986F6" w:rsidR="008419F5" w:rsidRPr="000E5760" w:rsidRDefault="00E7390D" w:rsidP="009F52E6">
      <w:pPr>
        <w:pStyle w:val="Akapitzlist"/>
        <w:numPr>
          <w:ilvl w:val="0"/>
          <w:numId w:val="21"/>
        </w:numPr>
        <w:spacing w:after="0" w:line="259" w:lineRule="auto"/>
        <w:contextualSpacing/>
        <w:jc w:val="both"/>
        <w:rPr>
          <w:rFonts w:ascii="Open Sans" w:hAnsi="Open Sans" w:cs="Open Sans"/>
          <w:color w:val="000000" w:themeColor="text1"/>
          <w:sz w:val="14"/>
          <w:szCs w:val="14"/>
        </w:rPr>
      </w:pPr>
      <w:r w:rsidRPr="000E5760">
        <w:rPr>
          <w:rFonts w:ascii="Open Sans" w:hAnsi="Open Sans" w:cs="Open Sans"/>
          <w:color w:val="000000" w:themeColor="text1"/>
          <w:sz w:val="14"/>
          <w:szCs w:val="14"/>
        </w:rPr>
        <w:t>Wzór umowy z GZDiZ na ochronę dróg</w:t>
      </w:r>
    </w:p>
    <w:p w14:paraId="6F6553AB" w14:textId="4E28A31D" w:rsidR="00B625B6" w:rsidRPr="000E5760" w:rsidRDefault="00B625B6" w:rsidP="00B625B6">
      <w:pPr>
        <w:ind w:left="360"/>
        <w:jc w:val="both"/>
        <w:rPr>
          <w:color w:val="000000"/>
          <w:sz w:val="22"/>
          <w:szCs w:val="22"/>
        </w:rPr>
      </w:pPr>
    </w:p>
    <w:sectPr w:rsidR="00B625B6" w:rsidRPr="000E5760" w:rsidSect="003D1359">
      <w:footerReference w:type="even" r:id="rId14"/>
      <w:footerReference w:type="default" r:id="rId15"/>
      <w:pgSz w:w="12240" w:h="15840" w:code="1"/>
      <w:pgMar w:top="1788" w:right="851" w:bottom="1134" w:left="1560" w:header="56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43395F" w14:textId="77777777" w:rsidR="009A532F" w:rsidRDefault="009A532F">
      <w:r>
        <w:separator/>
      </w:r>
    </w:p>
  </w:endnote>
  <w:endnote w:type="continuationSeparator" w:id="0">
    <w:p w14:paraId="26DD1F20" w14:textId="77777777" w:rsidR="009A532F" w:rsidRDefault="009A532F">
      <w:r>
        <w:continuationSeparator/>
      </w:r>
    </w:p>
  </w:endnote>
  <w:endnote w:type="continuationNotice" w:id="1">
    <w:p w14:paraId="7385EEE6" w14:textId="77777777" w:rsidR="009A532F" w:rsidRDefault="009A53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71C12" w14:textId="77777777" w:rsidR="005C505F" w:rsidRDefault="005C505F" w:rsidP="00A046C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C8CC2A5" w14:textId="77777777" w:rsidR="005C505F" w:rsidRDefault="005C505F" w:rsidP="001C4FA5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7E990E" w14:textId="77777777" w:rsidR="005C505F" w:rsidRPr="00725C4F" w:rsidRDefault="005C505F" w:rsidP="00725C4F">
    <w:pPr>
      <w:pStyle w:val="Stopka"/>
      <w:framePr w:w="1126" w:wrap="around" w:vAnchor="text" w:hAnchor="page" w:x="10246" w:y="5"/>
      <w:rPr>
        <w:rStyle w:val="Numerstrony"/>
        <w:rFonts w:ascii="Open Sans" w:hAnsi="Open Sans" w:cs="Open Sans"/>
        <w:sz w:val="18"/>
        <w:szCs w:val="18"/>
      </w:rPr>
    </w:pPr>
    <w:r w:rsidRPr="00725C4F">
      <w:rPr>
        <w:rStyle w:val="Numerstrony"/>
        <w:rFonts w:ascii="Open Sans" w:hAnsi="Open Sans" w:cs="Open Sans"/>
        <w:sz w:val="18"/>
        <w:szCs w:val="18"/>
      </w:rPr>
      <w:t xml:space="preserve">Strona 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begin"/>
    </w:r>
    <w:r w:rsidRPr="00725C4F">
      <w:rPr>
        <w:rStyle w:val="Numerstrony"/>
        <w:rFonts w:ascii="Open Sans" w:hAnsi="Open Sans" w:cs="Open Sans"/>
        <w:sz w:val="18"/>
        <w:szCs w:val="18"/>
      </w:rPr>
      <w:instrText xml:space="preserve">PAGE  </w:instrText>
    </w:r>
    <w:r w:rsidRPr="00725C4F">
      <w:rPr>
        <w:rStyle w:val="Numerstrony"/>
        <w:rFonts w:ascii="Open Sans" w:hAnsi="Open Sans" w:cs="Open Sans"/>
        <w:sz w:val="18"/>
        <w:szCs w:val="18"/>
      </w:rPr>
      <w:fldChar w:fldCharType="separate"/>
    </w:r>
    <w:r w:rsidR="00BD62CA">
      <w:rPr>
        <w:rStyle w:val="Numerstrony"/>
        <w:rFonts w:ascii="Open Sans" w:hAnsi="Open Sans" w:cs="Open Sans"/>
        <w:noProof/>
        <w:sz w:val="18"/>
        <w:szCs w:val="18"/>
      </w:rPr>
      <w:t>2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end"/>
    </w:r>
  </w:p>
  <w:p w14:paraId="3CC2896D" w14:textId="77777777" w:rsidR="005C505F" w:rsidRPr="00EA6636" w:rsidRDefault="005C505F" w:rsidP="001C4FA5">
    <w:pPr>
      <w:pStyle w:val="Stopka"/>
      <w:ind w:right="360"/>
      <w:rPr>
        <w:rFonts w:ascii="Open Sans" w:hAnsi="Open Sans" w:cs="Open Sans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93CC0C" w14:textId="77777777" w:rsidR="009A532F" w:rsidRDefault="009A532F">
      <w:r>
        <w:separator/>
      </w:r>
    </w:p>
  </w:footnote>
  <w:footnote w:type="continuationSeparator" w:id="0">
    <w:p w14:paraId="6C658443" w14:textId="77777777" w:rsidR="009A532F" w:rsidRDefault="009A532F">
      <w:r>
        <w:continuationSeparator/>
      </w:r>
    </w:p>
  </w:footnote>
  <w:footnote w:type="continuationNotice" w:id="1">
    <w:p w14:paraId="64C6930A" w14:textId="77777777" w:rsidR="009A532F" w:rsidRDefault="009A532F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1"/>
    <w:multiLevelType w:val="multilevel"/>
    <w:tmpl w:val="00000011"/>
    <w:name w:val="WW8Num17"/>
    <w:lvl w:ilvl="0">
      <w:start w:val="1"/>
      <w:numFmt w:val="decimal"/>
      <w:pStyle w:val="Wypunktowanie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color w:val="00B050"/>
        <w:lang w:val="de-DE"/>
      </w:rPr>
    </w:lvl>
    <w:lvl w:ilvl="1">
      <w:start w:val="1"/>
      <w:numFmt w:val="decimal"/>
      <w:lvlText w:val="%1.%2."/>
      <w:lvlJc w:val="left"/>
      <w:pPr>
        <w:tabs>
          <w:tab w:val="num" w:pos="927"/>
        </w:tabs>
        <w:ind w:left="792" w:hanging="225"/>
      </w:pPr>
    </w:lvl>
    <w:lvl w:ilvl="2">
      <w:start w:val="1"/>
      <w:numFmt w:val="decimal"/>
      <w:lvlText w:val="%1.%2.%3."/>
      <w:lvlJc w:val="left"/>
      <w:pPr>
        <w:tabs>
          <w:tab w:val="num" w:pos="1418"/>
        </w:tabs>
        <w:ind w:left="1418" w:hanging="681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 w15:restartNumberingAfterBreak="0">
    <w:nsid w:val="0000276D"/>
    <w:multiLevelType w:val="hybridMultilevel"/>
    <w:tmpl w:val="8BC81DB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ED0E9B"/>
    <w:multiLevelType w:val="hybridMultilevel"/>
    <w:tmpl w:val="A1A24B2C"/>
    <w:lvl w:ilvl="0" w:tplc="01767ED8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14DF5E01"/>
    <w:multiLevelType w:val="hybridMultilevel"/>
    <w:tmpl w:val="2F6A409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F3596C"/>
    <w:multiLevelType w:val="hybridMultilevel"/>
    <w:tmpl w:val="952E79A8"/>
    <w:lvl w:ilvl="0" w:tplc="04150001">
      <w:start w:val="1"/>
      <w:numFmt w:val="bullet"/>
      <w:lvlText w:val=""/>
      <w:lvlJc w:val="left"/>
      <w:pPr>
        <w:ind w:left="190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65" w:hanging="360"/>
      </w:pPr>
      <w:rPr>
        <w:rFonts w:ascii="Wingdings" w:hAnsi="Wingdings" w:hint="default"/>
      </w:rPr>
    </w:lvl>
  </w:abstractNum>
  <w:abstractNum w:abstractNumId="5" w15:restartNumberingAfterBreak="0">
    <w:nsid w:val="191321A0"/>
    <w:multiLevelType w:val="hybridMultilevel"/>
    <w:tmpl w:val="65445FD0"/>
    <w:lvl w:ilvl="0" w:tplc="07140E0C">
      <w:start w:val="1"/>
      <w:numFmt w:val="lowerLetter"/>
      <w:lvlText w:val="%1)"/>
      <w:lvlJc w:val="left"/>
      <w:pPr>
        <w:ind w:left="785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19CF467C"/>
    <w:multiLevelType w:val="hybridMultilevel"/>
    <w:tmpl w:val="A634AF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AF6C7B"/>
    <w:multiLevelType w:val="multilevel"/>
    <w:tmpl w:val="E93A179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93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7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77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11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71" w:hanging="1800"/>
      </w:pPr>
      <w:rPr>
        <w:rFonts w:hint="default"/>
      </w:rPr>
    </w:lvl>
  </w:abstractNum>
  <w:abstractNum w:abstractNumId="8" w15:restartNumberingAfterBreak="0">
    <w:nsid w:val="1B9842B3"/>
    <w:multiLevelType w:val="hybridMultilevel"/>
    <w:tmpl w:val="6D086BB0"/>
    <w:lvl w:ilvl="0" w:tplc="04150017">
      <w:start w:val="1"/>
      <w:numFmt w:val="lowerLetter"/>
      <w:lvlText w:val="%1)"/>
      <w:lvlJc w:val="left"/>
      <w:pPr>
        <w:ind w:left="94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844B13"/>
    <w:multiLevelType w:val="hybridMultilevel"/>
    <w:tmpl w:val="C8560A7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21340938"/>
    <w:multiLevelType w:val="hybridMultilevel"/>
    <w:tmpl w:val="C89A370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5904617"/>
    <w:multiLevelType w:val="hybridMultilevel"/>
    <w:tmpl w:val="CCA2DB4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5CE00F3"/>
    <w:multiLevelType w:val="hybridMultilevel"/>
    <w:tmpl w:val="9B8015EA"/>
    <w:lvl w:ilvl="0" w:tplc="FFAAD11C">
      <w:start w:val="1"/>
      <w:numFmt w:val="decimal"/>
      <w:lvlText w:val="%1)"/>
      <w:lvlJc w:val="left"/>
      <w:pPr>
        <w:ind w:left="947" w:hanging="360"/>
      </w:pPr>
      <w:rPr>
        <w:rFonts w:hint="default"/>
        <w:b w:val="0"/>
      </w:rPr>
    </w:lvl>
    <w:lvl w:ilvl="1" w:tplc="FD12421E">
      <w:start w:val="1"/>
      <w:numFmt w:val="lowerLetter"/>
      <w:lvlText w:val="%2)"/>
      <w:lvlJc w:val="left"/>
      <w:pPr>
        <w:ind w:left="1667" w:hanging="360"/>
      </w:pPr>
      <w:rPr>
        <w:rFonts w:ascii="Open Sans" w:hAnsi="Open Sans" w:cs="Open Sans" w:hint="default"/>
        <w:color w:val="000000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387" w:hanging="180"/>
      </w:pPr>
    </w:lvl>
    <w:lvl w:ilvl="3" w:tplc="0415000F" w:tentative="1">
      <w:start w:val="1"/>
      <w:numFmt w:val="decimal"/>
      <w:lvlText w:val="%4."/>
      <w:lvlJc w:val="left"/>
      <w:pPr>
        <w:ind w:left="3107" w:hanging="360"/>
      </w:pPr>
    </w:lvl>
    <w:lvl w:ilvl="4" w:tplc="04150019" w:tentative="1">
      <w:start w:val="1"/>
      <w:numFmt w:val="lowerLetter"/>
      <w:lvlText w:val="%5."/>
      <w:lvlJc w:val="left"/>
      <w:pPr>
        <w:ind w:left="3827" w:hanging="360"/>
      </w:pPr>
    </w:lvl>
    <w:lvl w:ilvl="5" w:tplc="0415001B" w:tentative="1">
      <w:start w:val="1"/>
      <w:numFmt w:val="lowerRoman"/>
      <w:lvlText w:val="%6."/>
      <w:lvlJc w:val="right"/>
      <w:pPr>
        <w:ind w:left="4547" w:hanging="180"/>
      </w:pPr>
    </w:lvl>
    <w:lvl w:ilvl="6" w:tplc="0415000F" w:tentative="1">
      <w:start w:val="1"/>
      <w:numFmt w:val="decimal"/>
      <w:lvlText w:val="%7."/>
      <w:lvlJc w:val="left"/>
      <w:pPr>
        <w:ind w:left="5267" w:hanging="360"/>
      </w:pPr>
    </w:lvl>
    <w:lvl w:ilvl="7" w:tplc="04150019" w:tentative="1">
      <w:start w:val="1"/>
      <w:numFmt w:val="lowerLetter"/>
      <w:lvlText w:val="%8."/>
      <w:lvlJc w:val="left"/>
      <w:pPr>
        <w:ind w:left="5987" w:hanging="360"/>
      </w:pPr>
    </w:lvl>
    <w:lvl w:ilvl="8" w:tplc="0415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13" w15:restartNumberingAfterBreak="0">
    <w:nsid w:val="36E41249"/>
    <w:multiLevelType w:val="hybridMultilevel"/>
    <w:tmpl w:val="4E2EAA5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3767373D"/>
    <w:multiLevelType w:val="hybridMultilevel"/>
    <w:tmpl w:val="9E942A6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5" w15:restartNumberingAfterBreak="0">
    <w:nsid w:val="3BA73B4C"/>
    <w:multiLevelType w:val="hybridMultilevel"/>
    <w:tmpl w:val="9C76CF2C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6" w15:restartNumberingAfterBreak="0">
    <w:nsid w:val="3E010026"/>
    <w:multiLevelType w:val="hybridMultilevel"/>
    <w:tmpl w:val="CD7EEE3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2A60EA3"/>
    <w:multiLevelType w:val="hybridMultilevel"/>
    <w:tmpl w:val="0D2C9C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777587B"/>
    <w:multiLevelType w:val="hybridMultilevel"/>
    <w:tmpl w:val="50CE6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CD1397"/>
    <w:multiLevelType w:val="hybridMultilevel"/>
    <w:tmpl w:val="8FB0C9C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48D97FD7"/>
    <w:multiLevelType w:val="hybridMultilevel"/>
    <w:tmpl w:val="0688C7C6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1" w15:restartNumberingAfterBreak="0">
    <w:nsid w:val="4B5717A4"/>
    <w:multiLevelType w:val="hybridMultilevel"/>
    <w:tmpl w:val="2D1CD3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50F74C33"/>
    <w:multiLevelType w:val="hybridMultilevel"/>
    <w:tmpl w:val="BBAAE34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5B3B35DA"/>
    <w:multiLevelType w:val="hybridMultilevel"/>
    <w:tmpl w:val="325C62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F600DA"/>
    <w:multiLevelType w:val="hybridMultilevel"/>
    <w:tmpl w:val="C25CEB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64069E9"/>
    <w:multiLevelType w:val="multilevel"/>
    <w:tmpl w:val="37A29EEE"/>
    <w:lvl w:ilvl="0">
      <w:start w:val="1"/>
      <w:numFmt w:val="decimal"/>
      <w:lvlText w:val="%1."/>
      <w:lvlJc w:val="left"/>
      <w:pPr>
        <w:ind w:left="720" w:hanging="360"/>
      </w:pPr>
      <w:rPr>
        <w:rFonts w:ascii="Open Sans" w:eastAsia="Times New Roman" w:hAnsi="Open Sans" w:cs="Open Sans"/>
        <w:b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/>
      </w:rPr>
    </w:lvl>
  </w:abstractNum>
  <w:abstractNum w:abstractNumId="26" w15:restartNumberingAfterBreak="0">
    <w:nsid w:val="79AD3A37"/>
    <w:multiLevelType w:val="hybridMultilevel"/>
    <w:tmpl w:val="4E7407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 w15:restartNumberingAfterBreak="0">
    <w:nsid w:val="7C4836A6"/>
    <w:multiLevelType w:val="multilevel"/>
    <w:tmpl w:val="2F26295E"/>
    <w:lvl w:ilvl="0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Open Sans" w:hAnsi="Open Sans" w:cs="Open Sans" w:hint="default"/>
        <w:b/>
        <w:bCs/>
        <w:sz w:val="18"/>
        <w:szCs w:val="18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8" w15:restartNumberingAfterBreak="0">
    <w:nsid w:val="7DE93023"/>
    <w:multiLevelType w:val="multilevel"/>
    <w:tmpl w:val="B574CC9C"/>
    <w:lvl w:ilvl="0">
      <w:start w:val="1"/>
      <w:numFmt w:val="decimal"/>
      <w:lvlText w:val="%1."/>
      <w:lvlJc w:val="left"/>
      <w:pPr>
        <w:ind w:left="1582" w:hanging="360"/>
      </w:pPr>
      <w:rPr>
        <w:color w:val="auto"/>
        <w:sz w:val="20"/>
        <w:szCs w:val="20"/>
      </w:rPr>
    </w:lvl>
    <w:lvl w:ilvl="1">
      <w:start w:val="7"/>
      <w:numFmt w:val="decimal"/>
      <w:isLgl/>
      <w:lvlText w:val="%1.%2."/>
      <w:lvlJc w:val="left"/>
      <w:pPr>
        <w:ind w:left="1942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94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0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6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2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82" w:hanging="2160"/>
      </w:pPr>
      <w:rPr>
        <w:rFonts w:hint="default"/>
      </w:rPr>
    </w:lvl>
  </w:abstractNum>
  <w:abstractNum w:abstractNumId="29" w15:restartNumberingAfterBreak="0">
    <w:nsid w:val="7E850FEF"/>
    <w:multiLevelType w:val="hybridMultilevel"/>
    <w:tmpl w:val="76EA64E8"/>
    <w:lvl w:ilvl="0" w:tplc="177AF012">
      <w:start w:val="20"/>
      <w:numFmt w:val="decimal"/>
      <w:lvlText w:val="%1"/>
      <w:lvlJc w:val="left"/>
      <w:pPr>
        <w:ind w:left="14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num w:numId="1" w16cid:durableId="1778327706">
    <w:abstractNumId w:val="20"/>
  </w:num>
  <w:num w:numId="2" w16cid:durableId="1538393708">
    <w:abstractNumId w:val="24"/>
  </w:num>
  <w:num w:numId="3" w16cid:durableId="554901679">
    <w:abstractNumId w:val="22"/>
  </w:num>
  <w:num w:numId="4" w16cid:durableId="547961599">
    <w:abstractNumId w:val="15"/>
  </w:num>
  <w:num w:numId="5" w16cid:durableId="1215849866">
    <w:abstractNumId w:val="7"/>
  </w:num>
  <w:num w:numId="6" w16cid:durableId="783577130">
    <w:abstractNumId w:val="12"/>
  </w:num>
  <w:num w:numId="7" w16cid:durableId="1577939067">
    <w:abstractNumId w:val="28"/>
  </w:num>
  <w:num w:numId="8" w16cid:durableId="290133806">
    <w:abstractNumId w:val="27"/>
  </w:num>
  <w:num w:numId="9" w16cid:durableId="1170482146">
    <w:abstractNumId w:val="0"/>
  </w:num>
  <w:num w:numId="10" w16cid:durableId="879056569">
    <w:abstractNumId w:val="29"/>
  </w:num>
  <w:num w:numId="11" w16cid:durableId="228544415">
    <w:abstractNumId w:val="3"/>
  </w:num>
  <w:num w:numId="12" w16cid:durableId="1142191563">
    <w:abstractNumId w:val="17"/>
  </w:num>
  <w:num w:numId="13" w16cid:durableId="1622683500">
    <w:abstractNumId w:val="14"/>
  </w:num>
  <w:num w:numId="14" w16cid:durableId="1183517412">
    <w:abstractNumId w:val="6"/>
  </w:num>
  <w:num w:numId="15" w16cid:durableId="1471097291">
    <w:abstractNumId w:val="25"/>
  </w:num>
  <w:num w:numId="16" w16cid:durableId="772362728">
    <w:abstractNumId w:val="9"/>
  </w:num>
  <w:num w:numId="17" w16cid:durableId="1215199815">
    <w:abstractNumId w:val="13"/>
  </w:num>
  <w:num w:numId="18" w16cid:durableId="613558407">
    <w:abstractNumId w:val="19"/>
  </w:num>
  <w:num w:numId="19" w16cid:durableId="126438245">
    <w:abstractNumId w:val="10"/>
  </w:num>
  <w:num w:numId="20" w16cid:durableId="1444955748">
    <w:abstractNumId w:val="1"/>
  </w:num>
  <w:num w:numId="21" w16cid:durableId="1609121668">
    <w:abstractNumId w:val="11"/>
  </w:num>
  <w:num w:numId="22" w16cid:durableId="485438486">
    <w:abstractNumId w:val="2"/>
  </w:num>
  <w:num w:numId="23" w16cid:durableId="1130904397">
    <w:abstractNumId w:val="23"/>
  </w:num>
  <w:num w:numId="24" w16cid:durableId="1992320084">
    <w:abstractNumId w:val="18"/>
  </w:num>
  <w:num w:numId="25" w16cid:durableId="1333676077">
    <w:abstractNumId w:val="8"/>
  </w:num>
  <w:num w:numId="26" w16cid:durableId="836262265">
    <w:abstractNumId w:val="16"/>
  </w:num>
  <w:num w:numId="27" w16cid:durableId="1528828801">
    <w:abstractNumId w:val="26"/>
  </w:num>
  <w:num w:numId="28" w16cid:durableId="1841894387">
    <w:abstractNumId w:val="5"/>
  </w:num>
  <w:num w:numId="29" w16cid:durableId="1366640448">
    <w:abstractNumId w:val="4"/>
  </w:num>
  <w:num w:numId="30" w16cid:durableId="1177884137">
    <w:abstractNumId w:val="21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0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6C3E"/>
    <w:rsid w:val="00002BC4"/>
    <w:rsid w:val="00002C36"/>
    <w:rsid w:val="000042EE"/>
    <w:rsid w:val="0000555F"/>
    <w:rsid w:val="00005CBF"/>
    <w:rsid w:val="00006ACA"/>
    <w:rsid w:val="00012409"/>
    <w:rsid w:val="00013CD4"/>
    <w:rsid w:val="00013CEF"/>
    <w:rsid w:val="000246E1"/>
    <w:rsid w:val="000278B4"/>
    <w:rsid w:val="00030062"/>
    <w:rsid w:val="00030835"/>
    <w:rsid w:val="000346FA"/>
    <w:rsid w:val="00036C10"/>
    <w:rsid w:val="00037007"/>
    <w:rsid w:val="00041892"/>
    <w:rsid w:val="00041933"/>
    <w:rsid w:val="0004429E"/>
    <w:rsid w:val="00047764"/>
    <w:rsid w:val="00050DF8"/>
    <w:rsid w:val="000526F0"/>
    <w:rsid w:val="00054DC3"/>
    <w:rsid w:val="000560EF"/>
    <w:rsid w:val="000567C2"/>
    <w:rsid w:val="0006195A"/>
    <w:rsid w:val="00062A60"/>
    <w:rsid w:val="0007122B"/>
    <w:rsid w:val="000744C0"/>
    <w:rsid w:val="000775C9"/>
    <w:rsid w:val="0008320B"/>
    <w:rsid w:val="0008538A"/>
    <w:rsid w:val="00090660"/>
    <w:rsid w:val="000918FC"/>
    <w:rsid w:val="00093233"/>
    <w:rsid w:val="00093ED7"/>
    <w:rsid w:val="00096790"/>
    <w:rsid w:val="000A0B87"/>
    <w:rsid w:val="000A21F9"/>
    <w:rsid w:val="000A7669"/>
    <w:rsid w:val="000B1DA2"/>
    <w:rsid w:val="000B43DD"/>
    <w:rsid w:val="000B6A0A"/>
    <w:rsid w:val="000B7527"/>
    <w:rsid w:val="000C05E7"/>
    <w:rsid w:val="000C347B"/>
    <w:rsid w:val="000C4843"/>
    <w:rsid w:val="000C516A"/>
    <w:rsid w:val="000C72D2"/>
    <w:rsid w:val="000C788D"/>
    <w:rsid w:val="000D2733"/>
    <w:rsid w:val="000D4E28"/>
    <w:rsid w:val="000E110C"/>
    <w:rsid w:val="000E5760"/>
    <w:rsid w:val="000F08A4"/>
    <w:rsid w:val="000F2F3C"/>
    <w:rsid w:val="0010304D"/>
    <w:rsid w:val="00112870"/>
    <w:rsid w:val="001178E8"/>
    <w:rsid w:val="001201A0"/>
    <w:rsid w:val="00121F8E"/>
    <w:rsid w:val="00123DB1"/>
    <w:rsid w:val="00124783"/>
    <w:rsid w:val="00125F53"/>
    <w:rsid w:val="00125F65"/>
    <w:rsid w:val="00126D36"/>
    <w:rsid w:val="0013021C"/>
    <w:rsid w:val="0014312D"/>
    <w:rsid w:val="0014322B"/>
    <w:rsid w:val="00143BC3"/>
    <w:rsid w:val="001445D6"/>
    <w:rsid w:val="00150B1C"/>
    <w:rsid w:val="0015277B"/>
    <w:rsid w:val="00161267"/>
    <w:rsid w:val="00161CB2"/>
    <w:rsid w:val="0016334E"/>
    <w:rsid w:val="001642FB"/>
    <w:rsid w:val="00166864"/>
    <w:rsid w:val="00166973"/>
    <w:rsid w:val="001677DB"/>
    <w:rsid w:val="001705F9"/>
    <w:rsid w:val="0017204F"/>
    <w:rsid w:val="00172216"/>
    <w:rsid w:val="00174DD0"/>
    <w:rsid w:val="00177635"/>
    <w:rsid w:val="00180CCD"/>
    <w:rsid w:val="0018618D"/>
    <w:rsid w:val="00192B41"/>
    <w:rsid w:val="001937A8"/>
    <w:rsid w:val="001937E1"/>
    <w:rsid w:val="00196C4F"/>
    <w:rsid w:val="001A112C"/>
    <w:rsid w:val="001A2FB8"/>
    <w:rsid w:val="001A3534"/>
    <w:rsid w:val="001A38B4"/>
    <w:rsid w:val="001A63DE"/>
    <w:rsid w:val="001B2C1B"/>
    <w:rsid w:val="001B453A"/>
    <w:rsid w:val="001B5E2F"/>
    <w:rsid w:val="001C0B72"/>
    <w:rsid w:val="001C416A"/>
    <w:rsid w:val="001C493C"/>
    <w:rsid w:val="001C4FA5"/>
    <w:rsid w:val="001C5C67"/>
    <w:rsid w:val="001C7DCD"/>
    <w:rsid w:val="001D3CFC"/>
    <w:rsid w:val="001D4587"/>
    <w:rsid w:val="001D5788"/>
    <w:rsid w:val="001E2064"/>
    <w:rsid w:val="001E2207"/>
    <w:rsid w:val="001E67B8"/>
    <w:rsid w:val="001E6BCF"/>
    <w:rsid w:val="001E6EB3"/>
    <w:rsid w:val="001E7B04"/>
    <w:rsid w:val="001F61B8"/>
    <w:rsid w:val="00201BE4"/>
    <w:rsid w:val="00201F5E"/>
    <w:rsid w:val="0020508B"/>
    <w:rsid w:val="00205761"/>
    <w:rsid w:val="00206337"/>
    <w:rsid w:val="00212847"/>
    <w:rsid w:val="0021393B"/>
    <w:rsid w:val="00214DB5"/>
    <w:rsid w:val="00226F50"/>
    <w:rsid w:val="0023247B"/>
    <w:rsid w:val="00232CFC"/>
    <w:rsid w:val="00236604"/>
    <w:rsid w:val="00237364"/>
    <w:rsid w:val="002420E6"/>
    <w:rsid w:val="002466AB"/>
    <w:rsid w:val="00246927"/>
    <w:rsid w:val="002522D0"/>
    <w:rsid w:val="002534F6"/>
    <w:rsid w:val="00255528"/>
    <w:rsid w:val="002558F7"/>
    <w:rsid w:val="00257A21"/>
    <w:rsid w:val="00261EDB"/>
    <w:rsid w:val="0026628C"/>
    <w:rsid w:val="00267723"/>
    <w:rsid w:val="00273425"/>
    <w:rsid w:val="002736F2"/>
    <w:rsid w:val="002818B8"/>
    <w:rsid w:val="00283C8D"/>
    <w:rsid w:val="002849A3"/>
    <w:rsid w:val="00287C42"/>
    <w:rsid w:val="002917BE"/>
    <w:rsid w:val="00291846"/>
    <w:rsid w:val="00294155"/>
    <w:rsid w:val="002943D2"/>
    <w:rsid w:val="00297AC4"/>
    <w:rsid w:val="002A35C9"/>
    <w:rsid w:val="002A620C"/>
    <w:rsid w:val="002A6A2A"/>
    <w:rsid w:val="002A7731"/>
    <w:rsid w:val="002B07C4"/>
    <w:rsid w:val="002B36CC"/>
    <w:rsid w:val="002B39D7"/>
    <w:rsid w:val="002B6DF9"/>
    <w:rsid w:val="002B7728"/>
    <w:rsid w:val="002C0B3E"/>
    <w:rsid w:val="002C3AE0"/>
    <w:rsid w:val="002C43EA"/>
    <w:rsid w:val="002C7F0C"/>
    <w:rsid w:val="002D0183"/>
    <w:rsid w:val="002D2436"/>
    <w:rsid w:val="002D2576"/>
    <w:rsid w:val="002E01C9"/>
    <w:rsid w:val="002E03A6"/>
    <w:rsid w:val="002E3F3B"/>
    <w:rsid w:val="002E43BB"/>
    <w:rsid w:val="002E507A"/>
    <w:rsid w:val="002E7E1F"/>
    <w:rsid w:val="002F4182"/>
    <w:rsid w:val="00302C89"/>
    <w:rsid w:val="00303A26"/>
    <w:rsid w:val="00303D72"/>
    <w:rsid w:val="003040DC"/>
    <w:rsid w:val="003060FD"/>
    <w:rsid w:val="003060FF"/>
    <w:rsid w:val="003068E3"/>
    <w:rsid w:val="003104B1"/>
    <w:rsid w:val="00313B65"/>
    <w:rsid w:val="0031541E"/>
    <w:rsid w:val="003163D0"/>
    <w:rsid w:val="00320A64"/>
    <w:rsid w:val="003212E7"/>
    <w:rsid w:val="00324FAA"/>
    <w:rsid w:val="00331C1C"/>
    <w:rsid w:val="00332211"/>
    <w:rsid w:val="003324C2"/>
    <w:rsid w:val="003351EC"/>
    <w:rsid w:val="003428D6"/>
    <w:rsid w:val="00342AC1"/>
    <w:rsid w:val="003453FD"/>
    <w:rsid w:val="00351D35"/>
    <w:rsid w:val="003524F6"/>
    <w:rsid w:val="00353BEE"/>
    <w:rsid w:val="00353C64"/>
    <w:rsid w:val="003541EE"/>
    <w:rsid w:val="00354841"/>
    <w:rsid w:val="00361B8A"/>
    <w:rsid w:val="00362217"/>
    <w:rsid w:val="0036308F"/>
    <w:rsid w:val="00363857"/>
    <w:rsid w:val="003672E9"/>
    <w:rsid w:val="003728C8"/>
    <w:rsid w:val="0037769A"/>
    <w:rsid w:val="00377755"/>
    <w:rsid w:val="003820B4"/>
    <w:rsid w:val="0038374C"/>
    <w:rsid w:val="00390321"/>
    <w:rsid w:val="00391076"/>
    <w:rsid w:val="00393601"/>
    <w:rsid w:val="0039712B"/>
    <w:rsid w:val="00397686"/>
    <w:rsid w:val="003A7CDE"/>
    <w:rsid w:val="003B0678"/>
    <w:rsid w:val="003B2717"/>
    <w:rsid w:val="003B3243"/>
    <w:rsid w:val="003B6552"/>
    <w:rsid w:val="003C1972"/>
    <w:rsid w:val="003C1EDF"/>
    <w:rsid w:val="003C2706"/>
    <w:rsid w:val="003C6E6A"/>
    <w:rsid w:val="003D0BA1"/>
    <w:rsid w:val="003D12C1"/>
    <w:rsid w:val="003D1359"/>
    <w:rsid w:val="003D29C0"/>
    <w:rsid w:val="003D3E96"/>
    <w:rsid w:val="003D6820"/>
    <w:rsid w:val="003E054A"/>
    <w:rsid w:val="003E071E"/>
    <w:rsid w:val="003E1715"/>
    <w:rsid w:val="003E1A3F"/>
    <w:rsid w:val="003E1F55"/>
    <w:rsid w:val="003E4683"/>
    <w:rsid w:val="003E7EBB"/>
    <w:rsid w:val="003F14F1"/>
    <w:rsid w:val="003F3E19"/>
    <w:rsid w:val="0040152A"/>
    <w:rsid w:val="00402A9D"/>
    <w:rsid w:val="004048C1"/>
    <w:rsid w:val="00410A96"/>
    <w:rsid w:val="0041427F"/>
    <w:rsid w:val="00414641"/>
    <w:rsid w:val="00415792"/>
    <w:rsid w:val="00416BB1"/>
    <w:rsid w:val="0041702D"/>
    <w:rsid w:val="00421499"/>
    <w:rsid w:val="00422ACD"/>
    <w:rsid w:val="004249BD"/>
    <w:rsid w:val="00427DD8"/>
    <w:rsid w:val="00431B83"/>
    <w:rsid w:val="00432D87"/>
    <w:rsid w:val="004331EF"/>
    <w:rsid w:val="00433719"/>
    <w:rsid w:val="00434628"/>
    <w:rsid w:val="00436F50"/>
    <w:rsid w:val="0043787F"/>
    <w:rsid w:val="0044039C"/>
    <w:rsid w:val="004407AC"/>
    <w:rsid w:val="0044099E"/>
    <w:rsid w:val="00440BF3"/>
    <w:rsid w:val="00444E8F"/>
    <w:rsid w:val="004460AA"/>
    <w:rsid w:val="00446C73"/>
    <w:rsid w:val="00447E12"/>
    <w:rsid w:val="00450421"/>
    <w:rsid w:val="004525A2"/>
    <w:rsid w:val="00452728"/>
    <w:rsid w:val="00453DC6"/>
    <w:rsid w:val="00455D22"/>
    <w:rsid w:val="00456E45"/>
    <w:rsid w:val="00457056"/>
    <w:rsid w:val="00470A74"/>
    <w:rsid w:val="00473333"/>
    <w:rsid w:val="00476B5B"/>
    <w:rsid w:val="00481BB4"/>
    <w:rsid w:val="00485FE4"/>
    <w:rsid w:val="00493829"/>
    <w:rsid w:val="00497E6E"/>
    <w:rsid w:val="00497F05"/>
    <w:rsid w:val="004A31D0"/>
    <w:rsid w:val="004A5B50"/>
    <w:rsid w:val="004A61B8"/>
    <w:rsid w:val="004A6F78"/>
    <w:rsid w:val="004A7ADC"/>
    <w:rsid w:val="004B102C"/>
    <w:rsid w:val="004B1CA6"/>
    <w:rsid w:val="004B1F38"/>
    <w:rsid w:val="004B5878"/>
    <w:rsid w:val="004B6510"/>
    <w:rsid w:val="004C26F5"/>
    <w:rsid w:val="004C3083"/>
    <w:rsid w:val="004C3409"/>
    <w:rsid w:val="004C7E65"/>
    <w:rsid w:val="004D195D"/>
    <w:rsid w:val="004D3C99"/>
    <w:rsid w:val="004D606E"/>
    <w:rsid w:val="004E0064"/>
    <w:rsid w:val="004E21A0"/>
    <w:rsid w:val="004E29E2"/>
    <w:rsid w:val="004E2B25"/>
    <w:rsid w:val="004E63B2"/>
    <w:rsid w:val="004E73AF"/>
    <w:rsid w:val="004F1867"/>
    <w:rsid w:val="004F4FFE"/>
    <w:rsid w:val="004F59FB"/>
    <w:rsid w:val="004F60F2"/>
    <w:rsid w:val="004F7574"/>
    <w:rsid w:val="00500CA5"/>
    <w:rsid w:val="0050501A"/>
    <w:rsid w:val="00505282"/>
    <w:rsid w:val="005103F9"/>
    <w:rsid w:val="00510FDE"/>
    <w:rsid w:val="005113E4"/>
    <w:rsid w:val="0051214B"/>
    <w:rsid w:val="00512382"/>
    <w:rsid w:val="00513B64"/>
    <w:rsid w:val="00516589"/>
    <w:rsid w:val="00522460"/>
    <w:rsid w:val="005235FB"/>
    <w:rsid w:val="005277EC"/>
    <w:rsid w:val="00532242"/>
    <w:rsid w:val="00533CA5"/>
    <w:rsid w:val="0053605D"/>
    <w:rsid w:val="0053667F"/>
    <w:rsid w:val="005447E3"/>
    <w:rsid w:val="00546B49"/>
    <w:rsid w:val="00550FAB"/>
    <w:rsid w:val="00553A31"/>
    <w:rsid w:val="00560B64"/>
    <w:rsid w:val="005633A1"/>
    <w:rsid w:val="00565721"/>
    <w:rsid w:val="00565AE8"/>
    <w:rsid w:val="005734A3"/>
    <w:rsid w:val="00580767"/>
    <w:rsid w:val="005816FA"/>
    <w:rsid w:val="00582BDB"/>
    <w:rsid w:val="00584905"/>
    <w:rsid w:val="00584B71"/>
    <w:rsid w:val="00584F44"/>
    <w:rsid w:val="00586196"/>
    <w:rsid w:val="00586500"/>
    <w:rsid w:val="00591C9B"/>
    <w:rsid w:val="005945B6"/>
    <w:rsid w:val="005A7ED8"/>
    <w:rsid w:val="005B2C11"/>
    <w:rsid w:val="005B66DF"/>
    <w:rsid w:val="005B7AE2"/>
    <w:rsid w:val="005C1DBE"/>
    <w:rsid w:val="005C505F"/>
    <w:rsid w:val="005C6D6A"/>
    <w:rsid w:val="005C7544"/>
    <w:rsid w:val="005D2771"/>
    <w:rsid w:val="005D426B"/>
    <w:rsid w:val="005D5477"/>
    <w:rsid w:val="005E0D3D"/>
    <w:rsid w:val="005E4B0F"/>
    <w:rsid w:val="005E5650"/>
    <w:rsid w:val="005E57AC"/>
    <w:rsid w:val="005E7F42"/>
    <w:rsid w:val="005F0677"/>
    <w:rsid w:val="005F1867"/>
    <w:rsid w:val="005F1D27"/>
    <w:rsid w:val="005F2372"/>
    <w:rsid w:val="005F423C"/>
    <w:rsid w:val="005F5287"/>
    <w:rsid w:val="005F5424"/>
    <w:rsid w:val="00600A1B"/>
    <w:rsid w:val="006037E1"/>
    <w:rsid w:val="00604EC2"/>
    <w:rsid w:val="00610724"/>
    <w:rsid w:val="00613275"/>
    <w:rsid w:val="00615A35"/>
    <w:rsid w:val="00616952"/>
    <w:rsid w:val="006174C2"/>
    <w:rsid w:val="00622E3E"/>
    <w:rsid w:val="0062478C"/>
    <w:rsid w:val="0062641F"/>
    <w:rsid w:val="0062706E"/>
    <w:rsid w:val="00630744"/>
    <w:rsid w:val="00633A2F"/>
    <w:rsid w:val="006370E8"/>
    <w:rsid w:val="00637242"/>
    <w:rsid w:val="006439A6"/>
    <w:rsid w:val="00646154"/>
    <w:rsid w:val="00651DAB"/>
    <w:rsid w:val="00652C44"/>
    <w:rsid w:val="0065370C"/>
    <w:rsid w:val="00661960"/>
    <w:rsid w:val="00662656"/>
    <w:rsid w:val="006632A9"/>
    <w:rsid w:val="006640D8"/>
    <w:rsid w:val="00667CE6"/>
    <w:rsid w:val="00670A8B"/>
    <w:rsid w:val="00671347"/>
    <w:rsid w:val="00673095"/>
    <w:rsid w:val="00674762"/>
    <w:rsid w:val="00674F83"/>
    <w:rsid w:val="00681243"/>
    <w:rsid w:val="00682CBE"/>
    <w:rsid w:val="00682DE2"/>
    <w:rsid w:val="00685F31"/>
    <w:rsid w:val="00686B73"/>
    <w:rsid w:val="00690869"/>
    <w:rsid w:val="00691264"/>
    <w:rsid w:val="00694363"/>
    <w:rsid w:val="0069586F"/>
    <w:rsid w:val="006A1476"/>
    <w:rsid w:val="006A1F69"/>
    <w:rsid w:val="006A42C3"/>
    <w:rsid w:val="006A57DF"/>
    <w:rsid w:val="006A70F9"/>
    <w:rsid w:val="006B1183"/>
    <w:rsid w:val="006B1F1D"/>
    <w:rsid w:val="006B28BF"/>
    <w:rsid w:val="006B3377"/>
    <w:rsid w:val="006B6908"/>
    <w:rsid w:val="006B78F6"/>
    <w:rsid w:val="006C06C0"/>
    <w:rsid w:val="006C3C13"/>
    <w:rsid w:val="006C4A61"/>
    <w:rsid w:val="006C54E4"/>
    <w:rsid w:val="006C7320"/>
    <w:rsid w:val="006D0717"/>
    <w:rsid w:val="006D0F3A"/>
    <w:rsid w:val="006D0FDC"/>
    <w:rsid w:val="006D2946"/>
    <w:rsid w:val="006D3566"/>
    <w:rsid w:val="006D49D5"/>
    <w:rsid w:val="006D52CE"/>
    <w:rsid w:val="006D7606"/>
    <w:rsid w:val="006E0F9D"/>
    <w:rsid w:val="006E226A"/>
    <w:rsid w:val="006E2327"/>
    <w:rsid w:val="006F2F0B"/>
    <w:rsid w:val="006F43E1"/>
    <w:rsid w:val="006F47A5"/>
    <w:rsid w:val="006F54F1"/>
    <w:rsid w:val="006F5FBE"/>
    <w:rsid w:val="006F6FD6"/>
    <w:rsid w:val="00704763"/>
    <w:rsid w:val="00704FAC"/>
    <w:rsid w:val="00706DCA"/>
    <w:rsid w:val="00710307"/>
    <w:rsid w:val="00713120"/>
    <w:rsid w:val="00714F82"/>
    <w:rsid w:val="00715958"/>
    <w:rsid w:val="00717D98"/>
    <w:rsid w:val="00723709"/>
    <w:rsid w:val="007244C9"/>
    <w:rsid w:val="00725C4F"/>
    <w:rsid w:val="0073065C"/>
    <w:rsid w:val="00730CF4"/>
    <w:rsid w:val="00731B5B"/>
    <w:rsid w:val="00732C38"/>
    <w:rsid w:val="0073439C"/>
    <w:rsid w:val="007362A4"/>
    <w:rsid w:val="00737DE9"/>
    <w:rsid w:val="00737FC8"/>
    <w:rsid w:val="00743344"/>
    <w:rsid w:val="0074471D"/>
    <w:rsid w:val="00752111"/>
    <w:rsid w:val="007578EF"/>
    <w:rsid w:val="00763041"/>
    <w:rsid w:val="007640E9"/>
    <w:rsid w:val="00764984"/>
    <w:rsid w:val="00764D3C"/>
    <w:rsid w:val="00766023"/>
    <w:rsid w:val="0076777B"/>
    <w:rsid w:val="00767F89"/>
    <w:rsid w:val="00770A43"/>
    <w:rsid w:val="00771B0B"/>
    <w:rsid w:val="00783695"/>
    <w:rsid w:val="0078687F"/>
    <w:rsid w:val="007903D2"/>
    <w:rsid w:val="007911E6"/>
    <w:rsid w:val="007936EA"/>
    <w:rsid w:val="00793856"/>
    <w:rsid w:val="00795024"/>
    <w:rsid w:val="007950F6"/>
    <w:rsid w:val="007978D5"/>
    <w:rsid w:val="007A18A5"/>
    <w:rsid w:val="007A1B61"/>
    <w:rsid w:val="007A4830"/>
    <w:rsid w:val="007A7C09"/>
    <w:rsid w:val="007B076D"/>
    <w:rsid w:val="007B2611"/>
    <w:rsid w:val="007B3444"/>
    <w:rsid w:val="007B6F38"/>
    <w:rsid w:val="007B7DC9"/>
    <w:rsid w:val="007C3AEB"/>
    <w:rsid w:val="007C458C"/>
    <w:rsid w:val="007C6AAB"/>
    <w:rsid w:val="007D2797"/>
    <w:rsid w:val="007D4859"/>
    <w:rsid w:val="007D5B46"/>
    <w:rsid w:val="007D62CF"/>
    <w:rsid w:val="007D7BBF"/>
    <w:rsid w:val="007E2243"/>
    <w:rsid w:val="007E3764"/>
    <w:rsid w:val="007E3CA9"/>
    <w:rsid w:val="007E5D4A"/>
    <w:rsid w:val="007F0D32"/>
    <w:rsid w:val="007F3674"/>
    <w:rsid w:val="007F46F6"/>
    <w:rsid w:val="007F7BA7"/>
    <w:rsid w:val="00800080"/>
    <w:rsid w:val="00804FF1"/>
    <w:rsid w:val="00814B8E"/>
    <w:rsid w:val="00816537"/>
    <w:rsid w:val="008165FA"/>
    <w:rsid w:val="00822495"/>
    <w:rsid w:val="0082260C"/>
    <w:rsid w:val="0082378E"/>
    <w:rsid w:val="00826CC9"/>
    <w:rsid w:val="00827643"/>
    <w:rsid w:val="00827B4C"/>
    <w:rsid w:val="00831C2F"/>
    <w:rsid w:val="008342C8"/>
    <w:rsid w:val="00835B3F"/>
    <w:rsid w:val="008417B6"/>
    <w:rsid w:val="008419F5"/>
    <w:rsid w:val="00844374"/>
    <w:rsid w:val="0085378C"/>
    <w:rsid w:val="00855717"/>
    <w:rsid w:val="00860109"/>
    <w:rsid w:val="00860C63"/>
    <w:rsid w:val="00861D87"/>
    <w:rsid w:val="008622FB"/>
    <w:rsid w:val="0086331A"/>
    <w:rsid w:val="0086387D"/>
    <w:rsid w:val="00863F5E"/>
    <w:rsid w:val="00864853"/>
    <w:rsid w:val="00864D3E"/>
    <w:rsid w:val="00865C2C"/>
    <w:rsid w:val="008709A5"/>
    <w:rsid w:val="00880FE3"/>
    <w:rsid w:val="008815A0"/>
    <w:rsid w:val="00883218"/>
    <w:rsid w:val="008837FC"/>
    <w:rsid w:val="00887C77"/>
    <w:rsid w:val="00892680"/>
    <w:rsid w:val="008944C3"/>
    <w:rsid w:val="00897B42"/>
    <w:rsid w:val="008A2116"/>
    <w:rsid w:val="008A23D8"/>
    <w:rsid w:val="008B0BC8"/>
    <w:rsid w:val="008B24FB"/>
    <w:rsid w:val="008C047E"/>
    <w:rsid w:val="008C0DB2"/>
    <w:rsid w:val="008C116F"/>
    <w:rsid w:val="008C1CE1"/>
    <w:rsid w:val="008C203B"/>
    <w:rsid w:val="008C48C3"/>
    <w:rsid w:val="008C7016"/>
    <w:rsid w:val="008D6135"/>
    <w:rsid w:val="008D6A7A"/>
    <w:rsid w:val="008D73C3"/>
    <w:rsid w:val="008E37B6"/>
    <w:rsid w:val="008F2163"/>
    <w:rsid w:val="008F3F47"/>
    <w:rsid w:val="008F5A92"/>
    <w:rsid w:val="008F6AAC"/>
    <w:rsid w:val="008F7704"/>
    <w:rsid w:val="00902092"/>
    <w:rsid w:val="00904B98"/>
    <w:rsid w:val="009050EA"/>
    <w:rsid w:val="00906059"/>
    <w:rsid w:val="00910EE8"/>
    <w:rsid w:val="0092080E"/>
    <w:rsid w:val="00920BC8"/>
    <w:rsid w:val="009231FC"/>
    <w:rsid w:val="009242B1"/>
    <w:rsid w:val="009266C7"/>
    <w:rsid w:val="009320F4"/>
    <w:rsid w:val="009323D7"/>
    <w:rsid w:val="0094326B"/>
    <w:rsid w:val="009458B4"/>
    <w:rsid w:val="00950689"/>
    <w:rsid w:val="00951616"/>
    <w:rsid w:val="009545C5"/>
    <w:rsid w:val="009557F6"/>
    <w:rsid w:val="00956FD4"/>
    <w:rsid w:val="00960330"/>
    <w:rsid w:val="009622B1"/>
    <w:rsid w:val="009633EE"/>
    <w:rsid w:val="00963B4C"/>
    <w:rsid w:val="00973B05"/>
    <w:rsid w:val="00975325"/>
    <w:rsid w:val="00985B1C"/>
    <w:rsid w:val="0098651F"/>
    <w:rsid w:val="0098690A"/>
    <w:rsid w:val="00987AEE"/>
    <w:rsid w:val="00990B97"/>
    <w:rsid w:val="00990BAF"/>
    <w:rsid w:val="009942B0"/>
    <w:rsid w:val="009946A7"/>
    <w:rsid w:val="00996E7C"/>
    <w:rsid w:val="009A18CA"/>
    <w:rsid w:val="009A1954"/>
    <w:rsid w:val="009A1E76"/>
    <w:rsid w:val="009A4737"/>
    <w:rsid w:val="009A532F"/>
    <w:rsid w:val="009B77BC"/>
    <w:rsid w:val="009C0E49"/>
    <w:rsid w:val="009C1E97"/>
    <w:rsid w:val="009C2A30"/>
    <w:rsid w:val="009D01CD"/>
    <w:rsid w:val="009D1A9A"/>
    <w:rsid w:val="009D534B"/>
    <w:rsid w:val="009F0093"/>
    <w:rsid w:val="009F13F2"/>
    <w:rsid w:val="009F3BBD"/>
    <w:rsid w:val="009F52E6"/>
    <w:rsid w:val="009F7CCA"/>
    <w:rsid w:val="00A01384"/>
    <w:rsid w:val="00A02B2A"/>
    <w:rsid w:val="00A0322B"/>
    <w:rsid w:val="00A046C6"/>
    <w:rsid w:val="00A05323"/>
    <w:rsid w:val="00A07F13"/>
    <w:rsid w:val="00A11B25"/>
    <w:rsid w:val="00A11DB6"/>
    <w:rsid w:val="00A15937"/>
    <w:rsid w:val="00A21087"/>
    <w:rsid w:val="00A218F0"/>
    <w:rsid w:val="00A21DB1"/>
    <w:rsid w:val="00A27D8C"/>
    <w:rsid w:val="00A31CC5"/>
    <w:rsid w:val="00A32999"/>
    <w:rsid w:val="00A33913"/>
    <w:rsid w:val="00A339C9"/>
    <w:rsid w:val="00A3408E"/>
    <w:rsid w:val="00A35D9A"/>
    <w:rsid w:val="00A36454"/>
    <w:rsid w:val="00A400D1"/>
    <w:rsid w:val="00A4294D"/>
    <w:rsid w:val="00A42983"/>
    <w:rsid w:val="00A56C48"/>
    <w:rsid w:val="00A61EAE"/>
    <w:rsid w:val="00A62814"/>
    <w:rsid w:val="00A66289"/>
    <w:rsid w:val="00A75FAA"/>
    <w:rsid w:val="00A778B3"/>
    <w:rsid w:val="00A827E6"/>
    <w:rsid w:val="00A83FEE"/>
    <w:rsid w:val="00A9141B"/>
    <w:rsid w:val="00A92D34"/>
    <w:rsid w:val="00A93EFF"/>
    <w:rsid w:val="00A94787"/>
    <w:rsid w:val="00AA02CB"/>
    <w:rsid w:val="00AA05CB"/>
    <w:rsid w:val="00AA46B7"/>
    <w:rsid w:val="00AA4C13"/>
    <w:rsid w:val="00AB1F52"/>
    <w:rsid w:val="00AB3904"/>
    <w:rsid w:val="00AB7441"/>
    <w:rsid w:val="00AB77F1"/>
    <w:rsid w:val="00AC2BCE"/>
    <w:rsid w:val="00AC41B4"/>
    <w:rsid w:val="00AC6CE0"/>
    <w:rsid w:val="00AD0E6D"/>
    <w:rsid w:val="00AE2515"/>
    <w:rsid w:val="00AE2B01"/>
    <w:rsid w:val="00AF02FD"/>
    <w:rsid w:val="00AF1040"/>
    <w:rsid w:val="00AF159D"/>
    <w:rsid w:val="00AF566E"/>
    <w:rsid w:val="00AF62B3"/>
    <w:rsid w:val="00AF6957"/>
    <w:rsid w:val="00AF70DC"/>
    <w:rsid w:val="00B00020"/>
    <w:rsid w:val="00B01A58"/>
    <w:rsid w:val="00B03E6B"/>
    <w:rsid w:val="00B067D5"/>
    <w:rsid w:val="00B06800"/>
    <w:rsid w:val="00B068E0"/>
    <w:rsid w:val="00B069D0"/>
    <w:rsid w:val="00B141BF"/>
    <w:rsid w:val="00B22290"/>
    <w:rsid w:val="00B24C48"/>
    <w:rsid w:val="00B260D3"/>
    <w:rsid w:val="00B268FC"/>
    <w:rsid w:val="00B315CA"/>
    <w:rsid w:val="00B3513B"/>
    <w:rsid w:val="00B40CBB"/>
    <w:rsid w:val="00B42BFC"/>
    <w:rsid w:val="00B46453"/>
    <w:rsid w:val="00B46C3E"/>
    <w:rsid w:val="00B50548"/>
    <w:rsid w:val="00B517B9"/>
    <w:rsid w:val="00B523F9"/>
    <w:rsid w:val="00B5624A"/>
    <w:rsid w:val="00B625B6"/>
    <w:rsid w:val="00B71F45"/>
    <w:rsid w:val="00B73253"/>
    <w:rsid w:val="00B74E51"/>
    <w:rsid w:val="00B75D7C"/>
    <w:rsid w:val="00B80967"/>
    <w:rsid w:val="00B9310A"/>
    <w:rsid w:val="00BA40DF"/>
    <w:rsid w:val="00BA60E4"/>
    <w:rsid w:val="00BA7C17"/>
    <w:rsid w:val="00BA7F4A"/>
    <w:rsid w:val="00BB5D5C"/>
    <w:rsid w:val="00BB5E07"/>
    <w:rsid w:val="00BC5799"/>
    <w:rsid w:val="00BC648C"/>
    <w:rsid w:val="00BD2380"/>
    <w:rsid w:val="00BD35FC"/>
    <w:rsid w:val="00BD62CA"/>
    <w:rsid w:val="00BE3B17"/>
    <w:rsid w:val="00BE44CE"/>
    <w:rsid w:val="00BE62EB"/>
    <w:rsid w:val="00BF06B3"/>
    <w:rsid w:val="00BF4136"/>
    <w:rsid w:val="00BF552B"/>
    <w:rsid w:val="00C03F25"/>
    <w:rsid w:val="00C059AF"/>
    <w:rsid w:val="00C12573"/>
    <w:rsid w:val="00C16349"/>
    <w:rsid w:val="00C17F05"/>
    <w:rsid w:val="00C2258E"/>
    <w:rsid w:val="00C31D3E"/>
    <w:rsid w:val="00C32A7A"/>
    <w:rsid w:val="00C349D4"/>
    <w:rsid w:val="00C34E1D"/>
    <w:rsid w:val="00C363A5"/>
    <w:rsid w:val="00C374E0"/>
    <w:rsid w:val="00C415BB"/>
    <w:rsid w:val="00C41E25"/>
    <w:rsid w:val="00C45B22"/>
    <w:rsid w:val="00C469D6"/>
    <w:rsid w:val="00C5209D"/>
    <w:rsid w:val="00C56461"/>
    <w:rsid w:val="00C631E7"/>
    <w:rsid w:val="00C727FF"/>
    <w:rsid w:val="00C72AC9"/>
    <w:rsid w:val="00C74995"/>
    <w:rsid w:val="00C801BF"/>
    <w:rsid w:val="00C86548"/>
    <w:rsid w:val="00C94650"/>
    <w:rsid w:val="00C96070"/>
    <w:rsid w:val="00CA37FA"/>
    <w:rsid w:val="00CA3AF2"/>
    <w:rsid w:val="00CA45EA"/>
    <w:rsid w:val="00CB3EAA"/>
    <w:rsid w:val="00CB5AF1"/>
    <w:rsid w:val="00CB6637"/>
    <w:rsid w:val="00CC67E4"/>
    <w:rsid w:val="00CD4DF5"/>
    <w:rsid w:val="00CE1451"/>
    <w:rsid w:val="00CE2F34"/>
    <w:rsid w:val="00CE424D"/>
    <w:rsid w:val="00CE4883"/>
    <w:rsid w:val="00CE7FB6"/>
    <w:rsid w:val="00CF07AC"/>
    <w:rsid w:val="00CF107D"/>
    <w:rsid w:val="00CF29DD"/>
    <w:rsid w:val="00CF6875"/>
    <w:rsid w:val="00CF7A78"/>
    <w:rsid w:val="00D003DD"/>
    <w:rsid w:val="00D01D28"/>
    <w:rsid w:val="00D03540"/>
    <w:rsid w:val="00D04698"/>
    <w:rsid w:val="00D05654"/>
    <w:rsid w:val="00D12490"/>
    <w:rsid w:val="00D16477"/>
    <w:rsid w:val="00D17CDB"/>
    <w:rsid w:val="00D20342"/>
    <w:rsid w:val="00D336D1"/>
    <w:rsid w:val="00D348C9"/>
    <w:rsid w:val="00D400D0"/>
    <w:rsid w:val="00D40789"/>
    <w:rsid w:val="00D42BEC"/>
    <w:rsid w:val="00D44F44"/>
    <w:rsid w:val="00D465CD"/>
    <w:rsid w:val="00D46EE5"/>
    <w:rsid w:val="00D47201"/>
    <w:rsid w:val="00D4748B"/>
    <w:rsid w:val="00D54041"/>
    <w:rsid w:val="00D540D5"/>
    <w:rsid w:val="00D574E0"/>
    <w:rsid w:val="00D60865"/>
    <w:rsid w:val="00D6140B"/>
    <w:rsid w:val="00D63DB5"/>
    <w:rsid w:val="00D673C2"/>
    <w:rsid w:val="00D73CBB"/>
    <w:rsid w:val="00D7530C"/>
    <w:rsid w:val="00D81644"/>
    <w:rsid w:val="00D8165B"/>
    <w:rsid w:val="00D870CE"/>
    <w:rsid w:val="00D9167E"/>
    <w:rsid w:val="00D91BF6"/>
    <w:rsid w:val="00D9327F"/>
    <w:rsid w:val="00D9364B"/>
    <w:rsid w:val="00D953B5"/>
    <w:rsid w:val="00D97560"/>
    <w:rsid w:val="00DA2892"/>
    <w:rsid w:val="00DA6D69"/>
    <w:rsid w:val="00DB068C"/>
    <w:rsid w:val="00DB1270"/>
    <w:rsid w:val="00DC006C"/>
    <w:rsid w:val="00DC1E1A"/>
    <w:rsid w:val="00DC33D9"/>
    <w:rsid w:val="00DC3529"/>
    <w:rsid w:val="00DC5048"/>
    <w:rsid w:val="00DC5DF4"/>
    <w:rsid w:val="00DC6797"/>
    <w:rsid w:val="00DC67A9"/>
    <w:rsid w:val="00DC7749"/>
    <w:rsid w:val="00DD2000"/>
    <w:rsid w:val="00DD3AA4"/>
    <w:rsid w:val="00DE130F"/>
    <w:rsid w:val="00DE45E0"/>
    <w:rsid w:val="00DE7D85"/>
    <w:rsid w:val="00DF226A"/>
    <w:rsid w:val="00DF3160"/>
    <w:rsid w:val="00DF5644"/>
    <w:rsid w:val="00DF7A4B"/>
    <w:rsid w:val="00E01915"/>
    <w:rsid w:val="00E03296"/>
    <w:rsid w:val="00E116F3"/>
    <w:rsid w:val="00E168C1"/>
    <w:rsid w:val="00E21716"/>
    <w:rsid w:val="00E25BB1"/>
    <w:rsid w:val="00E33B15"/>
    <w:rsid w:val="00E35A59"/>
    <w:rsid w:val="00E3746A"/>
    <w:rsid w:val="00E41540"/>
    <w:rsid w:val="00E417BC"/>
    <w:rsid w:val="00E4591C"/>
    <w:rsid w:val="00E4686A"/>
    <w:rsid w:val="00E57DF3"/>
    <w:rsid w:val="00E60CEB"/>
    <w:rsid w:val="00E61F63"/>
    <w:rsid w:val="00E64C6E"/>
    <w:rsid w:val="00E672D6"/>
    <w:rsid w:val="00E734C6"/>
    <w:rsid w:val="00E7390D"/>
    <w:rsid w:val="00E739E0"/>
    <w:rsid w:val="00E74E92"/>
    <w:rsid w:val="00E7666F"/>
    <w:rsid w:val="00E778E1"/>
    <w:rsid w:val="00E817A5"/>
    <w:rsid w:val="00E81F2B"/>
    <w:rsid w:val="00E825DF"/>
    <w:rsid w:val="00E858E0"/>
    <w:rsid w:val="00E86402"/>
    <w:rsid w:val="00E86406"/>
    <w:rsid w:val="00E90F76"/>
    <w:rsid w:val="00E967C8"/>
    <w:rsid w:val="00EA6636"/>
    <w:rsid w:val="00EB1405"/>
    <w:rsid w:val="00EB2737"/>
    <w:rsid w:val="00EB6064"/>
    <w:rsid w:val="00EB7624"/>
    <w:rsid w:val="00EC0858"/>
    <w:rsid w:val="00EC4D4B"/>
    <w:rsid w:val="00EC5016"/>
    <w:rsid w:val="00ED2AE8"/>
    <w:rsid w:val="00ED330E"/>
    <w:rsid w:val="00ED539B"/>
    <w:rsid w:val="00ED77F7"/>
    <w:rsid w:val="00ED7BF7"/>
    <w:rsid w:val="00EE043B"/>
    <w:rsid w:val="00EE0587"/>
    <w:rsid w:val="00EE0DC4"/>
    <w:rsid w:val="00EE3B2F"/>
    <w:rsid w:val="00EF1974"/>
    <w:rsid w:val="00EF3801"/>
    <w:rsid w:val="00EF3F2E"/>
    <w:rsid w:val="00EF4559"/>
    <w:rsid w:val="00EF46E4"/>
    <w:rsid w:val="00EF4F29"/>
    <w:rsid w:val="00EF5083"/>
    <w:rsid w:val="00EF5D5A"/>
    <w:rsid w:val="00EF7469"/>
    <w:rsid w:val="00F002D0"/>
    <w:rsid w:val="00F03C1F"/>
    <w:rsid w:val="00F07B51"/>
    <w:rsid w:val="00F138B1"/>
    <w:rsid w:val="00F13BD2"/>
    <w:rsid w:val="00F13F26"/>
    <w:rsid w:val="00F14FCE"/>
    <w:rsid w:val="00F221F7"/>
    <w:rsid w:val="00F24B03"/>
    <w:rsid w:val="00F314B6"/>
    <w:rsid w:val="00F31687"/>
    <w:rsid w:val="00F31F6C"/>
    <w:rsid w:val="00F35439"/>
    <w:rsid w:val="00F35957"/>
    <w:rsid w:val="00F43631"/>
    <w:rsid w:val="00F4435C"/>
    <w:rsid w:val="00F44D46"/>
    <w:rsid w:val="00F50EA9"/>
    <w:rsid w:val="00F5190F"/>
    <w:rsid w:val="00F550AC"/>
    <w:rsid w:val="00F60F3D"/>
    <w:rsid w:val="00F61D2D"/>
    <w:rsid w:val="00F65190"/>
    <w:rsid w:val="00F66480"/>
    <w:rsid w:val="00F71737"/>
    <w:rsid w:val="00F71924"/>
    <w:rsid w:val="00F71FAB"/>
    <w:rsid w:val="00F73A44"/>
    <w:rsid w:val="00F73A72"/>
    <w:rsid w:val="00F73D48"/>
    <w:rsid w:val="00F7797A"/>
    <w:rsid w:val="00F8440E"/>
    <w:rsid w:val="00F905E5"/>
    <w:rsid w:val="00F90976"/>
    <w:rsid w:val="00F93304"/>
    <w:rsid w:val="00F94791"/>
    <w:rsid w:val="00F959DA"/>
    <w:rsid w:val="00F9612A"/>
    <w:rsid w:val="00F97D43"/>
    <w:rsid w:val="00FA4DCE"/>
    <w:rsid w:val="00FA52DC"/>
    <w:rsid w:val="00FB03AE"/>
    <w:rsid w:val="00FB0A3F"/>
    <w:rsid w:val="00FB2F56"/>
    <w:rsid w:val="00FB50CA"/>
    <w:rsid w:val="00FB5540"/>
    <w:rsid w:val="00FC49CA"/>
    <w:rsid w:val="00FC500A"/>
    <w:rsid w:val="00FC6FD2"/>
    <w:rsid w:val="00FC7772"/>
    <w:rsid w:val="00FC7D23"/>
    <w:rsid w:val="00FD1029"/>
    <w:rsid w:val="00FD4BD0"/>
    <w:rsid w:val="00FD4CC2"/>
    <w:rsid w:val="00FD68C5"/>
    <w:rsid w:val="00FE2CDE"/>
    <w:rsid w:val="00FE4719"/>
    <w:rsid w:val="00FE6F6B"/>
    <w:rsid w:val="00FE7286"/>
    <w:rsid w:val="00FF257E"/>
    <w:rsid w:val="00FF28F8"/>
    <w:rsid w:val="00FF3783"/>
    <w:rsid w:val="00FF4F33"/>
    <w:rsid w:val="00FF55CC"/>
    <w:rsid w:val="00FF5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0867591"/>
  <w15:docId w15:val="{BD7F50FE-E306-4290-9E70-BD9E6EFF91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550FA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4B1F38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rsid w:val="001C4FA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C4FA5"/>
  </w:style>
  <w:style w:type="paragraph" w:styleId="Akapitzlist">
    <w:name w:val="List Paragraph"/>
    <w:basedOn w:val="Normalny"/>
    <w:uiPriority w:val="34"/>
    <w:qFormat/>
    <w:rsid w:val="00584B71"/>
    <w:pPr>
      <w:spacing w:after="200" w:line="276" w:lineRule="auto"/>
      <w:ind w:left="708"/>
    </w:pPr>
    <w:rPr>
      <w:rFonts w:ascii="Calibri" w:eastAsia="Calibri" w:hAnsi="Calibri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rsid w:val="00584B71"/>
    <w:pPr>
      <w:ind w:right="-176"/>
      <w:jc w:val="center"/>
    </w:pPr>
    <w:rPr>
      <w:szCs w:val="19"/>
    </w:rPr>
  </w:style>
  <w:style w:type="character" w:customStyle="1" w:styleId="Tekstpodstawowy3Znak">
    <w:name w:val="Tekst podstawowy 3 Znak"/>
    <w:link w:val="Tekstpodstawowy3"/>
    <w:rsid w:val="00584B71"/>
    <w:rPr>
      <w:sz w:val="24"/>
      <w:szCs w:val="19"/>
      <w:lang w:val="pl-PL" w:eastAsia="pl-PL" w:bidi="ar-SA"/>
    </w:rPr>
  </w:style>
  <w:style w:type="paragraph" w:customStyle="1" w:styleId="Akapitzlist1">
    <w:name w:val="Akapit z listą1"/>
    <w:basedOn w:val="Normalny"/>
    <w:rsid w:val="00EE0587"/>
    <w:pPr>
      <w:suppressAutoHyphens/>
      <w:ind w:left="720"/>
    </w:pPr>
    <w:rPr>
      <w:rFonts w:eastAsia="Calibri"/>
    </w:rPr>
  </w:style>
  <w:style w:type="character" w:customStyle="1" w:styleId="h2">
    <w:name w:val="h2"/>
    <w:rsid w:val="00180CCD"/>
  </w:style>
  <w:style w:type="paragraph" w:styleId="Tekstdymka">
    <w:name w:val="Balloon Text"/>
    <w:basedOn w:val="Normalny"/>
    <w:link w:val="TekstdymkaZnak"/>
    <w:rsid w:val="0023660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236604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rsid w:val="00EA66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EA6636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CE424D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CE424D"/>
    <w:rPr>
      <w:sz w:val="24"/>
      <w:szCs w:val="24"/>
    </w:rPr>
  </w:style>
  <w:style w:type="character" w:customStyle="1" w:styleId="Nagwek1Znak">
    <w:name w:val="Nagłówek 1 Znak"/>
    <w:link w:val="Nagwek1"/>
    <w:rsid w:val="004B1F38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Nagwekspisutreci">
    <w:name w:val="TOC Heading"/>
    <w:basedOn w:val="Nagwek1"/>
    <w:next w:val="Normalny"/>
    <w:qFormat/>
    <w:rsid w:val="004B1F38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en-US"/>
    </w:rPr>
  </w:style>
  <w:style w:type="paragraph" w:customStyle="1" w:styleId="Wypunktowanie">
    <w:name w:val="Wypunktowanie"/>
    <w:basedOn w:val="Normalny"/>
    <w:uiPriority w:val="99"/>
    <w:rsid w:val="006439A6"/>
    <w:pPr>
      <w:numPr>
        <w:numId w:val="9"/>
      </w:numPr>
      <w:suppressAutoHyphens/>
      <w:autoSpaceDE w:val="0"/>
    </w:pPr>
    <w:rPr>
      <w:sz w:val="20"/>
      <w:szCs w:val="20"/>
      <w:lang w:eastAsia="ar-SA"/>
    </w:rPr>
  </w:style>
  <w:style w:type="paragraph" w:customStyle="1" w:styleId="Default">
    <w:name w:val="Default"/>
    <w:rsid w:val="0092080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paragraph">
    <w:name w:val="paragraph"/>
    <w:basedOn w:val="Normalny"/>
    <w:rsid w:val="00BD62CA"/>
    <w:pPr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BD62CA"/>
  </w:style>
  <w:style w:type="character" w:customStyle="1" w:styleId="eop">
    <w:name w:val="eop"/>
    <w:basedOn w:val="Domylnaczcionkaakapitu"/>
    <w:rsid w:val="00BD62CA"/>
  </w:style>
  <w:style w:type="character" w:customStyle="1" w:styleId="spellingerror">
    <w:name w:val="spellingerror"/>
    <w:basedOn w:val="Domylnaczcionkaakapitu"/>
    <w:rsid w:val="00BD62CA"/>
  </w:style>
  <w:style w:type="character" w:customStyle="1" w:styleId="tabchar">
    <w:name w:val="tabchar"/>
    <w:basedOn w:val="Domylnaczcionkaakapitu"/>
    <w:rsid w:val="00BD62CA"/>
  </w:style>
  <w:style w:type="character" w:customStyle="1" w:styleId="contextualspellingandgrammarerror">
    <w:name w:val="contextualspellingandgrammarerror"/>
    <w:basedOn w:val="Domylnaczcionkaakapitu"/>
    <w:rsid w:val="00BD62C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509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7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30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7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98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97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13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1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7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21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70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5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2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18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71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8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95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83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75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9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61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7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54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95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60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54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87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22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7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45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42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18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89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0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666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8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96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23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68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7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15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82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159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48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0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8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18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3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3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6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07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9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119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14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5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29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13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8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14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6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8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065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131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1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8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92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575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3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0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2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00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48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54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90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92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0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982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1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8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53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85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80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706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02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73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44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9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8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47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74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8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4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9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A7E44F440625B448435CB6924B3BBD5" ma:contentTypeVersion="13" ma:contentTypeDescription="Utwórz nowy dokument." ma:contentTypeScope="" ma:versionID="6301ca19a2a05077668b09394711b4c5">
  <xsd:schema xmlns:xsd="http://www.w3.org/2001/XMLSchema" xmlns:xs="http://www.w3.org/2001/XMLSchema" xmlns:p="http://schemas.microsoft.com/office/2006/metadata/properties" xmlns:ns3="998bc853-cf76-45de-9271-d8cb41e50285" xmlns:ns4="c0d285d0-631e-4b63-b62e-2c0159736ad4" targetNamespace="http://schemas.microsoft.com/office/2006/metadata/properties" ma:root="true" ma:fieldsID="bc77656027126ab2c52e38a36ea2fb9e" ns3:_="" ns4:_="">
    <xsd:import namespace="998bc853-cf76-45de-9271-d8cb41e50285"/>
    <xsd:import namespace="c0d285d0-631e-4b63-b62e-2c0159736ad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8bc853-cf76-45de-9271-d8cb41e502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d285d0-631e-4b63-b62e-2c0159736ad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A6F083A-1B76-4A81-8574-AB76CE2EED8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51102CB-91E5-4D76-9366-16EEDF92EE0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94D30AD-2381-4499-9974-20AA12DE72F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98bc853-cf76-45de-9271-d8cb41e50285"/>
    <ds:schemaRef ds:uri="c0d285d0-631e-4b63-b62e-2c0159736a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995</TotalTime>
  <Pages>11</Pages>
  <Words>2929</Words>
  <Characters>17576</Characters>
  <Application>Microsoft Office Word</Application>
  <DocSecurity>0</DocSecurity>
  <Lines>146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Dyrekcja Rozbudowy Miasta</Company>
  <LinksUpToDate>false</LinksUpToDate>
  <CharactersWithSpaces>20465</CharactersWithSpaces>
  <SharedDoc>false</SharedDoc>
  <HLinks>
    <vt:vector size="6" baseType="variant">
      <vt:variant>
        <vt:i4>1048632</vt:i4>
      </vt:variant>
      <vt:variant>
        <vt:i4>0</vt:i4>
      </vt:variant>
      <vt:variant>
        <vt:i4>0</vt:i4>
      </vt:variant>
      <vt:variant>
        <vt:i4>5</vt:i4>
      </vt:variant>
      <vt:variant>
        <vt:lpwstr>mailto:boiz-ib@drmg.gdansk.pl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Wiesia</dc:creator>
  <cp:keywords/>
  <cp:lastModifiedBy>Polak Andrzej</cp:lastModifiedBy>
  <cp:revision>280</cp:revision>
  <cp:lastPrinted>2020-10-16T07:02:00Z</cp:lastPrinted>
  <dcterms:created xsi:type="dcterms:W3CDTF">2021-04-08T13:51:00Z</dcterms:created>
  <dcterms:modified xsi:type="dcterms:W3CDTF">2022-07-13T10:59:00Z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0x010100AA7E44F440625B448435CB6924B3BBD5</vt:lpwstr>
  </property>
</Properties>
</file>