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7A76D3" w14:textId="77777777" w:rsidR="00445D09" w:rsidRPr="00431EF4" w:rsidRDefault="00AC5630" w:rsidP="00431EF4">
      <w:pPr>
        <w:spacing w:after="0"/>
        <w:jc w:val="right"/>
        <w:rPr>
          <w:rFonts w:ascii="Times New Roman" w:hAnsi="Times New Roman" w:cs="Times New Roman"/>
        </w:rPr>
      </w:pPr>
      <w:r w:rsidRPr="00431EF4">
        <w:rPr>
          <w:rFonts w:ascii="Times New Roman" w:hAnsi="Times New Roman" w:cs="Times New Roman"/>
        </w:rPr>
        <w:t>Załącznik nr 1 do OPZ</w:t>
      </w:r>
    </w:p>
    <w:p w14:paraId="547A76D4" w14:textId="77777777" w:rsidR="00AC5630" w:rsidRPr="00431EF4" w:rsidRDefault="00AC5630" w:rsidP="00431EF4">
      <w:pPr>
        <w:spacing w:after="0"/>
        <w:jc w:val="right"/>
        <w:rPr>
          <w:rFonts w:ascii="Times New Roman" w:hAnsi="Times New Roman" w:cs="Times New Roman"/>
        </w:rPr>
      </w:pPr>
    </w:p>
    <w:p w14:paraId="547A76D5" w14:textId="77777777" w:rsidR="00AC5630" w:rsidRPr="00431EF4" w:rsidRDefault="00AC5630" w:rsidP="00431EF4">
      <w:pPr>
        <w:spacing w:after="0"/>
        <w:jc w:val="right"/>
        <w:rPr>
          <w:rFonts w:ascii="Times New Roman" w:hAnsi="Times New Roman" w:cs="Times New Roman"/>
        </w:rPr>
      </w:pPr>
    </w:p>
    <w:p w14:paraId="547A76D6" w14:textId="77777777" w:rsidR="00AC5630" w:rsidRPr="00D5511B" w:rsidRDefault="00AC5630" w:rsidP="00431EF4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u w:val="single"/>
        </w:rPr>
      </w:pPr>
      <w:r w:rsidRPr="00D5511B">
        <w:rPr>
          <w:rFonts w:ascii="Times New Roman" w:hAnsi="Times New Roman" w:cs="Times New Roman"/>
          <w:u w:val="single"/>
        </w:rPr>
        <w:t xml:space="preserve">Plac zabaw w Matemblewie, ul. Potokowa- </w:t>
      </w:r>
      <w:r w:rsidRPr="00D5511B">
        <w:rPr>
          <w:rFonts w:ascii="Times New Roman" w:hAnsi="Times New Roman" w:cs="Times New Roman"/>
          <w:bCs/>
          <w:color w:val="000000"/>
          <w:u w:val="single"/>
        </w:rPr>
        <w:t>działka 40/24 obręb 037</w:t>
      </w:r>
    </w:p>
    <w:p w14:paraId="547A76D7" w14:textId="77777777" w:rsidR="00A0085A" w:rsidRPr="00431EF4" w:rsidRDefault="006146C3" w:rsidP="00431EF4">
      <w:pPr>
        <w:pStyle w:val="Akapitzlist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color w:val="000000"/>
        </w:rPr>
        <w:t>Urządzenie zabawowe typu Tor Sprawnościowy</w:t>
      </w:r>
      <w:r w:rsidR="00A0085A" w:rsidRPr="00431EF4">
        <w:rPr>
          <w:rFonts w:ascii="Times New Roman" w:hAnsi="Times New Roman" w:cs="Times New Roman"/>
        </w:rPr>
        <w:t xml:space="preserve"> </w:t>
      </w:r>
      <w:r w:rsidR="00D5511B">
        <w:rPr>
          <w:rFonts w:ascii="Times New Roman" w:hAnsi="Times New Roman" w:cs="Times New Roman"/>
        </w:rPr>
        <w:t>(</w:t>
      </w:r>
      <w:r w:rsidR="00D5511B" w:rsidRPr="00D5511B">
        <w:rPr>
          <w:rFonts w:ascii="Times New Roman" w:hAnsi="Times New Roman" w:cs="Times New Roman"/>
          <w:b/>
        </w:rPr>
        <w:t>urządzenie należy wbudować na placu zabaw</w:t>
      </w:r>
      <w:r w:rsidR="00D5511B">
        <w:rPr>
          <w:rFonts w:ascii="Times New Roman" w:hAnsi="Times New Roman" w:cs="Times New Roman"/>
        </w:rPr>
        <w:t>)</w:t>
      </w:r>
    </w:p>
    <w:p w14:paraId="547A76D8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</w:p>
    <w:p w14:paraId="547A76D9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noProof/>
          <w:color w:val="000000"/>
          <w:lang w:eastAsia="pl-PL"/>
        </w:rPr>
        <w:drawing>
          <wp:inline distT="0" distB="0" distL="0" distR="0" wp14:anchorId="547A7719" wp14:editId="547A771A">
            <wp:extent cx="4187354" cy="2914650"/>
            <wp:effectExtent l="0" t="0" r="381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354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A76DA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color w:val="000000"/>
        </w:rPr>
        <w:t>W skład zestawu wchodzą:</w:t>
      </w:r>
    </w:p>
    <w:p w14:paraId="547A76DB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color w:val="000000"/>
        </w:rPr>
        <w:t>1. Pierścienie do przechodzenia x 5</w:t>
      </w:r>
    </w:p>
    <w:p w14:paraId="547A76DC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color w:val="000000"/>
        </w:rPr>
        <w:t>2. Drabinka łukowa stalowa</w:t>
      </w:r>
    </w:p>
    <w:p w14:paraId="547A76DD" w14:textId="77777777" w:rsidR="00A0085A" w:rsidRPr="00431EF4" w:rsidRDefault="00431EF4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3. Platforma obrotowa </w:t>
      </w:r>
    </w:p>
    <w:p w14:paraId="547A76DE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color w:val="000000"/>
        </w:rPr>
        <w:t>4. Słupy konstrukcyjne x 6</w:t>
      </w:r>
    </w:p>
    <w:p w14:paraId="547A76DF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color w:val="000000"/>
        </w:rPr>
        <w:t>5. Zjazd strażacki</w:t>
      </w:r>
    </w:p>
    <w:p w14:paraId="547A76E0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431EF4">
        <w:rPr>
          <w:rFonts w:ascii="Times New Roman" w:hAnsi="Times New Roman" w:cs="Times New Roman"/>
          <w:bCs/>
          <w:color w:val="000000"/>
        </w:rPr>
        <w:t>6. Ześlizg rurowy</w:t>
      </w:r>
    </w:p>
    <w:p w14:paraId="547A76E1" w14:textId="77777777" w:rsidR="006146C3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 w:rsidRPr="00431EF4">
        <w:rPr>
          <w:rFonts w:ascii="Times New Roman" w:hAnsi="Times New Roman" w:cs="Times New Roman"/>
          <w:bCs/>
          <w:color w:val="000000"/>
        </w:rPr>
        <w:t>7. Podpory drewniane gięte x 2</w:t>
      </w:r>
    </w:p>
    <w:p w14:paraId="547A76E2" w14:textId="77777777" w:rsidR="00A0085A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6E3" w14:textId="77777777" w:rsidR="00776D9D" w:rsidRDefault="00776D9D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Wymiary:</w:t>
      </w:r>
    </w:p>
    <w:p w14:paraId="547A76E4" w14:textId="77777777" w:rsidR="00776D9D" w:rsidRP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Szerokość: 345 cm</w:t>
      </w:r>
    </w:p>
    <w:p w14:paraId="547A76E5" w14:textId="77777777" w:rsidR="00776D9D" w:rsidRP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Długość: 522 cm</w:t>
      </w:r>
    </w:p>
    <w:p w14:paraId="547A76E6" w14:textId="77777777" w:rsidR="00776D9D" w:rsidRP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Wysokość: 313 cm</w:t>
      </w:r>
    </w:p>
    <w:p w14:paraId="547A76E7" w14:textId="77777777" w:rsidR="00776D9D" w:rsidRDefault="00776D9D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6E8" w14:textId="77777777" w:rsidR="00906C90" w:rsidRDefault="00906C90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Materiały: </w:t>
      </w:r>
      <w:r w:rsidRPr="00906C90">
        <w:rPr>
          <w:rFonts w:ascii="Times New Roman" w:hAnsi="Times New Roman" w:cs="Times New Roman"/>
        </w:rPr>
        <w:t>słupy gięte w łuk z drewna klejonego i bezrdzeniowego</w:t>
      </w:r>
      <w:r w:rsidR="005E4616">
        <w:rPr>
          <w:rFonts w:ascii="Times New Roman" w:hAnsi="Times New Roman" w:cs="Times New Roman"/>
        </w:rPr>
        <w:t xml:space="preserve"> odpornego na warunki atmosferyczne</w:t>
      </w:r>
      <w:r w:rsidRPr="00906C90">
        <w:rPr>
          <w:rFonts w:ascii="Times New Roman" w:hAnsi="Times New Roman" w:cs="Times New Roman"/>
        </w:rPr>
        <w:t>, stal nierdzewna, pierścienie z polietylenu, liny polipropylenowe</w:t>
      </w:r>
    </w:p>
    <w:p w14:paraId="547A76E9" w14:textId="77777777" w:rsidR="00906C90" w:rsidRPr="00431EF4" w:rsidRDefault="00906C90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6EA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 w:rsidRPr="00431EF4">
        <w:rPr>
          <w:rFonts w:ascii="Times New Roman" w:hAnsi="Times New Roman" w:cs="Times New Roman"/>
        </w:rPr>
        <w:t>Uwaga:</w:t>
      </w:r>
    </w:p>
    <w:p w14:paraId="547A76EB" w14:textId="77777777" w:rsidR="00A0085A" w:rsidRPr="00431EF4" w:rsidRDefault="00A0085A" w:rsidP="00431EF4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 w:rsidRPr="00431EF4">
        <w:rPr>
          <w:rFonts w:ascii="Times New Roman" w:hAnsi="Times New Roman" w:cs="Times New Roman"/>
        </w:rPr>
        <w:t>Aby prawidłowo wbudować ww. urządzenie z zachowaniem stre</w:t>
      </w:r>
      <w:r w:rsidR="00431EF4" w:rsidRPr="00431EF4">
        <w:rPr>
          <w:rFonts w:ascii="Times New Roman" w:hAnsi="Times New Roman" w:cs="Times New Roman"/>
        </w:rPr>
        <w:t>f bezpiecznych należy podjąć następujące kroki:</w:t>
      </w:r>
    </w:p>
    <w:p w14:paraId="547A76EC" w14:textId="77777777" w:rsidR="00431EF4" w:rsidRPr="00431EF4" w:rsidRDefault="00431EF4" w:rsidP="00431EF4">
      <w:pPr>
        <w:pStyle w:val="Akapitzlist"/>
        <w:numPr>
          <w:ilvl w:val="0"/>
          <w:numId w:val="3"/>
        </w:numPr>
        <w:spacing w:after="0"/>
        <w:ind w:left="1560" w:hanging="480"/>
        <w:jc w:val="both"/>
        <w:rPr>
          <w:rFonts w:ascii="Times New Roman" w:hAnsi="Times New Roman" w:cs="Times New Roman"/>
        </w:rPr>
      </w:pPr>
      <w:r w:rsidRPr="00431EF4">
        <w:rPr>
          <w:rFonts w:ascii="Times New Roman" w:hAnsi="Times New Roman" w:cs="Times New Roman"/>
        </w:rPr>
        <w:t>urządzenie zaznaczone na rysunku literą A- „zabawka bujak</w:t>
      </w:r>
      <w:r w:rsidR="00361347">
        <w:rPr>
          <w:rFonts w:ascii="Times New Roman" w:hAnsi="Times New Roman" w:cs="Times New Roman"/>
        </w:rPr>
        <w:t>” należy przenieść</w:t>
      </w:r>
      <w:r w:rsidRPr="00431EF4">
        <w:rPr>
          <w:rFonts w:ascii="Times New Roman" w:hAnsi="Times New Roman" w:cs="Times New Roman"/>
        </w:rPr>
        <w:t xml:space="preserve"> w miejsce zaznaczone na rysunku krzyżykiem</w:t>
      </w:r>
    </w:p>
    <w:p w14:paraId="547A76ED" w14:textId="77777777" w:rsidR="00431EF4" w:rsidRPr="00431EF4" w:rsidRDefault="00431EF4" w:rsidP="00431EF4">
      <w:pPr>
        <w:pStyle w:val="Akapitzlist"/>
        <w:numPr>
          <w:ilvl w:val="0"/>
          <w:numId w:val="3"/>
        </w:numPr>
        <w:spacing w:after="0"/>
        <w:ind w:left="1560" w:hanging="480"/>
        <w:jc w:val="both"/>
        <w:rPr>
          <w:rFonts w:ascii="Times New Roman" w:hAnsi="Times New Roman" w:cs="Times New Roman"/>
        </w:rPr>
      </w:pPr>
      <w:r w:rsidRPr="00431EF4">
        <w:rPr>
          <w:rFonts w:ascii="Times New Roman" w:hAnsi="Times New Roman" w:cs="Times New Roman"/>
        </w:rPr>
        <w:t>urządzenie zaznaczone na rysunku literą B- „zabawka karuzela</w:t>
      </w:r>
      <w:r w:rsidR="00361347">
        <w:rPr>
          <w:rFonts w:ascii="Times New Roman" w:hAnsi="Times New Roman" w:cs="Times New Roman"/>
        </w:rPr>
        <w:t>” należy przenieść</w:t>
      </w:r>
      <w:r w:rsidRPr="00431EF4">
        <w:rPr>
          <w:rFonts w:ascii="Times New Roman" w:hAnsi="Times New Roman" w:cs="Times New Roman"/>
        </w:rPr>
        <w:t xml:space="preserve"> w miejsce powstałe po przeniesieniu urządzenia A</w:t>
      </w:r>
    </w:p>
    <w:p w14:paraId="547A76EE" w14:textId="77777777" w:rsidR="00431EF4" w:rsidRPr="00431EF4" w:rsidRDefault="00431EF4" w:rsidP="00431EF4">
      <w:pPr>
        <w:pStyle w:val="Akapitzlist"/>
        <w:numPr>
          <w:ilvl w:val="0"/>
          <w:numId w:val="3"/>
        </w:numPr>
        <w:spacing w:after="0"/>
        <w:ind w:left="1560" w:hanging="4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nowe urządzenie (tor</w:t>
      </w:r>
      <w:r w:rsidRPr="00431EF4">
        <w:rPr>
          <w:rFonts w:ascii="Times New Roman" w:hAnsi="Times New Roman" w:cs="Times New Roman"/>
        </w:rPr>
        <w:t xml:space="preserve"> sprawnościowy) </w:t>
      </w:r>
      <w:r w:rsidR="005E4616">
        <w:rPr>
          <w:rFonts w:ascii="Times New Roman" w:hAnsi="Times New Roman" w:cs="Times New Roman"/>
        </w:rPr>
        <w:t>wbudowujemy w miejsce po urządzeniu</w:t>
      </w:r>
      <w:r w:rsidRPr="00431EF4">
        <w:rPr>
          <w:rFonts w:ascii="Times New Roman" w:hAnsi="Times New Roman" w:cs="Times New Roman"/>
        </w:rPr>
        <w:t xml:space="preserve"> B</w:t>
      </w:r>
    </w:p>
    <w:p w14:paraId="547A76EF" w14:textId="77777777" w:rsidR="00361347" w:rsidRDefault="00361347" w:rsidP="00431EF4">
      <w:pPr>
        <w:spacing w:after="0"/>
        <w:ind w:left="1080"/>
        <w:jc w:val="both"/>
        <w:rPr>
          <w:rFonts w:ascii="Times New Roman" w:hAnsi="Times New Roman" w:cs="Times New Roman"/>
        </w:rPr>
      </w:pPr>
    </w:p>
    <w:p w14:paraId="547A76F0" w14:textId="77777777" w:rsidR="00431EF4" w:rsidRPr="00361347" w:rsidRDefault="00431EF4" w:rsidP="00431EF4">
      <w:pPr>
        <w:spacing w:after="0"/>
        <w:ind w:left="1080"/>
        <w:jc w:val="both"/>
        <w:rPr>
          <w:rFonts w:ascii="Times New Roman" w:hAnsi="Times New Roman" w:cs="Times New Roman"/>
          <w:i/>
        </w:rPr>
      </w:pPr>
      <w:r w:rsidRPr="00361347">
        <w:rPr>
          <w:rFonts w:ascii="Times New Roman" w:hAnsi="Times New Roman" w:cs="Times New Roman"/>
          <w:i/>
        </w:rPr>
        <w:t xml:space="preserve">Wymieniony powyżej rysunek z urządzeniami stanowi załącznik </w:t>
      </w:r>
      <w:r w:rsidR="00906C90" w:rsidRPr="00361347">
        <w:rPr>
          <w:rFonts w:ascii="Times New Roman" w:hAnsi="Times New Roman" w:cs="Times New Roman"/>
          <w:i/>
        </w:rPr>
        <w:t xml:space="preserve">nr 1 </w:t>
      </w:r>
      <w:r w:rsidRPr="00361347">
        <w:rPr>
          <w:rFonts w:ascii="Times New Roman" w:hAnsi="Times New Roman" w:cs="Times New Roman"/>
          <w:i/>
        </w:rPr>
        <w:t>do niniejszego pisma</w:t>
      </w:r>
    </w:p>
    <w:p w14:paraId="547A76F1" w14:textId="77777777" w:rsidR="00906C90" w:rsidRDefault="00906C90" w:rsidP="00431EF4">
      <w:pPr>
        <w:spacing w:after="0"/>
        <w:ind w:left="1080"/>
        <w:jc w:val="both"/>
        <w:rPr>
          <w:rFonts w:ascii="Times New Roman" w:hAnsi="Times New Roman" w:cs="Times New Roman"/>
        </w:rPr>
      </w:pPr>
    </w:p>
    <w:p w14:paraId="547A76F2" w14:textId="77777777" w:rsidR="00906C90" w:rsidRDefault="00361347" w:rsidP="00361347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u w:val="single"/>
        </w:rPr>
        <w:t xml:space="preserve">Plac zabaw </w:t>
      </w:r>
      <w:r w:rsidRPr="00361347">
        <w:rPr>
          <w:rFonts w:ascii="Times New Roman" w:hAnsi="Times New Roman" w:cs="Times New Roman"/>
          <w:u w:val="single"/>
        </w:rPr>
        <w:t>w Gdańsku przy ul. Góralskiej 69- działka 2/23 obręb 028</w:t>
      </w:r>
    </w:p>
    <w:p w14:paraId="547A76F3" w14:textId="77777777" w:rsidR="00906C90" w:rsidRPr="00FB1670" w:rsidRDefault="00906C90" w:rsidP="00906C90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 xml:space="preserve">Karuzela integracyjna </w:t>
      </w:r>
      <w:r w:rsidR="00D5511B">
        <w:rPr>
          <w:rFonts w:ascii="Times New Roman" w:hAnsi="Times New Roman" w:cs="Times New Roman"/>
          <w:b/>
        </w:rPr>
        <w:t xml:space="preserve">(urządzenie </w:t>
      </w:r>
      <w:r w:rsidR="00FB1670" w:rsidRPr="00FB1670">
        <w:rPr>
          <w:rFonts w:ascii="Times New Roman" w:hAnsi="Times New Roman" w:cs="Times New Roman"/>
          <w:b/>
        </w:rPr>
        <w:t>należy wbudować na placu zabaw)</w:t>
      </w:r>
    </w:p>
    <w:p w14:paraId="547A76F4" w14:textId="77777777" w:rsidR="00906C90" w:rsidRDefault="00906C90" w:rsidP="00906C9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Karuzela Integracyjna jest przeznaczona </w:t>
      </w:r>
      <w:r w:rsidRPr="00906C90">
        <w:rPr>
          <w:rFonts w:ascii="Times New Roman" w:hAnsi="Times New Roman" w:cs="Times New Roman"/>
        </w:rPr>
        <w:t>dla dzieci niepełnosprawnych, jak i swobodnie poruszających się.</w:t>
      </w:r>
      <w:r w:rsidR="00776D9D">
        <w:rPr>
          <w:rFonts w:ascii="Times New Roman" w:hAnsi="Times New Roman" w:cs="Times New Roman"/>
        </w:rPr>
        <w:t xml:space="preserve"> Konstrukcja umożliwiająca wjazd dla 2 wózków inwalidzkich</w:t>
      </w:r>
      <w:r w:rsidRPr="00906C90">
        <w:rPr>
          <w:rFonts w:ascii="Times New Roman" w:hAnsi="Times New Roman" w:cs="Times New Roman"/>
        </w:rPr>
        <w:t>. Dodatkowo karuzela wyposażona jest w dwie ławeczki dla dzieci poruszających się samodzielnie.</w:t>
      </w:r>
    </w:p>
    <w:p w14:paraId="547A76F5" w14:textId="77777777" w:rsidR="00906C90" w:rsidRDefault="00906C90" w:rsidP="00906C9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47A771B" wp14:editId="547A771C">
            <wp:extent cx="3448050" cy="2238098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38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A76F6" w14:textId="77777777" w:rsidR="00776D9D" w:rsidRDefault="00776D9D" w:rsidP="00906C9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6F7" w14:textId="77777777" w:rsidR="00776D9D" w:rsidRDefault="00776D9D" w:rsidP="00906C9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Wymiary:</w:t>
      </w:r>
    </w:p>
    <w:p w14:paraId="547A76F8" w14:textId="77777777" w:rsidR="00776D9D" w:rsidRP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Szerokość: 2</w:t>
      </w:r>
      <w:r w:rsidRPr="00776D9D">
        <w:rPr>
          <w:rFonts w:ascii="Times New Roman" w:hAnsi="Times New Roman" w:cs="Times New Roman"/>
        </w:rPr>
        <w:t>47</w:t>
      </w:r>
      <w:r>
        <w:rPr>
          <w:rFonts w:ascii="Times New Roman" w:hAnsi="Times New Roman" w:cs="Times New Roman"/>
        </w:rPr>
        <w:t xml:space="preserve"> cm</w:t>
      </w:r>
    </w:p>
    <w:p w14:paraId="547A76F9" w14:textId="77777777" w:rsidR="00776D9D" w:rsidRP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Długość: 2</w:t>
      </w:r>
      <w:r w:rsidRPr="00776D9D">
        <w:rPr>
          <w:rFonts w:ascii="Times New Roman" w:hAnsi="Times New Roman" w:cs="Times New Roman"/>
        </w:rPr>
        <w:t>47</w:t>
      </w:r>
      <w:r>
        <w:rPr>
          <w:rFonts w:ascii="Times New Roman" w:hAnsi="Times New Roman" w:cs="Times New Roman"/>
        </w:rPr>
        <w:t xml:space="preserve"> cm</w:t>
      </w:r>
    </w:p>
    <w:p w14:paraId="547A76FA" w14:textId="77777777" w:rsid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Wysokość</w:t>
      </w:r>
      <w:r w:rsidRPr="00776D9D"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</w:rPr>
        <w:t xml:space="preserve"> 90 cm</w:t>
      </w:r>
    </w:p>
    <w:p w14:paraId="547A76FB" w14:textId="77777777" w:rsid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6FC" w14:textId="77777777" w:rsidR="00776D9D" w:rsidRDefault="00776D9D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Materiały: </w:t>
      </w:r>
      <w:r w:rsidRPr="00776D9D">
        <w:rPr>
          <w:rFonts w:ascii="Times New Roman" w:hAnsi="Times New Roman" w:cs="Times New Roman"/>
        </w:rPr>
        <w:t>stal nierdzewna, płyty siedzisk z hpl, podest z antypoślizgowej płyty hpl, elementy łączące konstrukcję to aluminiowe klamry. Wszystkie śruby i mocowania wykonane ze stali nierdzewnej</w:t>
      </w:r>
    </w:p>
    <w:p w14:paraId="547A76FD" w14:textId="77777777" w:rsidR="003D00E5" w:rsidRDefault="003D00E5" w:rsidP="00776D9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6FE" w14:textId="77777777" w:rsidR="003D00E5" w:rsidRDefault="003D00E5" w:rsidP="003D00E5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Huśtawka </w:t>
      </w:r>
      <w:r w:rsidR="00FB1670">
        <w:rPr>
          <w:rFonts w:ascii="Times New Roman" w:hAnsi="Times New Roman" w:cs="Times New Roman"/>
        </w:rPr>
        <w:t>sześciokąt</w:t>
      </w:r>
      <w:r w:rsidR="00D5511B">
        <w:rPr>
          <w:rFonts w:ascii="Times New Roman" w:hAnsi="Times New Roman" w:cs="Times New Roman"/>
        </w:rPr>
        <w:t xml:space="preserve"> (</w:t>
      </w:r>
      <w:r w:rsidR="00D5511B">
        <w:rPr>
          <w:rFonts w:ascii="Times New Roman" w:hAnsi="Times New Roman" w:cs="Times New Roman"/>
          <w:b/>
        </w:rPr>
        <w:t>urządzenie projektowane)</w:t>
      </w:r>
    </w:p>
    <w:p w14:paraId="547A76FF" w14:textId="77777777" w:rsidR="00FB1670" w:rsidRDefault="00FB1670" w:rsidP="00FB167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Huśtawka na planie sześciokąta z sześcioma oddzielnymi huśtawkami</w:t>
      </w:r>
    </w:p>
    <w:p w14:paraId="547A7700" w14:textId="77777777" w:rsidR="00FB1670" w:rsidRDefault="00FB1670" w:rsidP="00FB167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701" w14:textId="77777777" w:rsidR="00FB1670" w:rsidRPr="003B5ABA" w:rsidRDefault="00FB1670" w:rsidP="003B5ABA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47A771D" wp14:editId="547A771E">
            <wp:extent cx="2951471" cy="2466975"/>
            <wp:effectExtent l="0" t="0" r="190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471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A7702" w14:textId="77777777" w:rsidR="00FB1670" w:rsidRPr="003B5ABA" w:rsidRDefault="00FB1670" w:rsidP="003B5ABA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</w:t>
      </w:r>
      <w:r w:rsidR="003B5ABA">
        <w:rPr>
          <w:rFonts w:ascii="Times New Roman" w:hAnsi="Times New Roman" w:cs="Times New Roman"/>
        </w:rPr>
        <w:t>ry 530x 605 cm, wysokość 260 cm</w:t>
      </w:r>
    </w:p>
    <w:p w14:paraId="547A7703" w14:textId="77777777" w:rsidR="00FB1670" w:rsidRDefault="00FB1670" w:rsidP="00FB167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Materiały: słupy wykonane z drewna akacjowego, </w:t>
      </w:r>
      <w:r w:rsidR="007E1B18">
        <w:rPr>
          <w:rFonts w:ascii="Times New Roman" w:hAnsi="Times New Roman" w:cs="Times New Roman"/>
        </w:rPr>
        <w:t xml:space="preserve">polietylen, </w:t>
      </w:r>
      <w:r w:rsidR="002F46F2">
        <w:rPr>
          <w:rFonts w:ascii="Times New Roman" w:hAnsi="Times New Roman" w:cs="Times New Roman"/>
        </w:rPr>
        <w:t xml:space="preserve">wszystkie śruby, mocowania, łączniki wykonane ze </w:t>
      </w:r>
      <w:r w:rsidR="007E1B18">
        <w:rPr>
          <w:rFonts w:ascii="Times New Roman" w:hAnsi="Times New Roman" w:cs="Times New Roman"/>
        </w:rPr>
        <w:t>stal</w:t>
      </w:r>
      <w:r w:rsidR="002F46F2">
        <w:rPr>
          <w:rFonts w:ascii="Times New Roman" w:hAnsi="Times New Roman" w:cs="Times New Roman"/>
        </w:rPr>
        <w:t>i nierdzewnej</w:t>
      </w:r>
      <w:r w:rsidR="007E1B18">
        <w:rPr>
          <w:rFonts w:ascii="Times New Roman" w:hAnsi="Times New Roman" w:cs="Times New Roman"/>
        </w:rPr>
        <w:t>,</w:t>
      </w:r>
    </w:p>
    <w:p w14:paraId="547A7704" w14:textId="77777777" w:rsidR="005D4F0D" w:rsidRDefault="005D4F0D" w:rsidP="00FB1670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705" w14:textId="77777777" w:rsidR="00FB1670" w:rsidRDefault="007E1B18" w:rsidP="00D5511B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Huśtawka „gniazdo bocianie”</w:t>
      </w:r>
      <w:r w:rsidR="00D5511B">
        <w:rPr>
          <w:rFonts w:ascii="Times New Roman" w:hAnsi="Times New Roman" w:cs="Times New Roman"/>
        </w:rPr>
        <w:t xml:space="preserve"> </w:t>
      </w:r>
      <w:r w:rsidR="00D5511B" w:rsidRPr="00D5511B">
        <w:rPr>
          <w:rFonts w:ascii="Times New Roman" w:hAnsi="Times New Roman" w:cs="Times New Roman"/>
        </w:rPr>
        <w:t>(</w:t>
      </w:r>
      <w:r w:rsidR="00D5511B" w:rsidRPr="00D5511B">
        <w:rPr>
          <w:rFonts w:ascii="Times New Roman" w:hAnsi="Times New Roman" w:cs="Times New Roman"/>
          <w:b/>
        </w:rPr>
        <w:t>urządzenie projektowane</w:t>
      </w:r>
      <w:r w:rsidR="00D5511B" w:rsidRPr="00D5511B">
        <w:rPr>
          <w:rFonts w:ascii="Times New Roman" w:hAnsi="Times New Roman" w:cs="Times New Roman"/>
        </w:rPr>
        <w:t>)</w:t>
      </w:r>
    </w:p>
    <w:p w14:paraId="547A7706" w14:textId="77777777" w:rsidR="005D4F0D" w:rsidRDefault="005D4F0D" w:rsidP="005D4F0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707" w14:textId="77777777" w:rsidR="005D4F0D" w:rsidRDefault="005D4F0D" w:rsidP="005D4F0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 wp14:anchorId="547A771F" wp14:editId="547A7720">
            <wp:extent cx="2563512" cy="2228850"/>
            <wp:effectExtent l="0" t="0" r="825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512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A7708" w14:textId="77777777" w:rsidR="005D4F0D" w:rsidRDefault="005D4F0D" w:rsidP="005D4F0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709" w14:textId="77777777" w:rsidR="005D4F0D" w:rsidRDefault="005D4F0D" w:rsidP="005D4F0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Wymiary: 238x 321 cm, wysokość </w:t>
      </w:r>
      <w:r w:rsidR="00FF3BD7">
        <w:rPr>
          <w:rFonts w:ascii="Times New Roman" w:hAnsi="Times New Roman" w:cs="Times New Roman"/>
        </w:rPr>
        <w:t>248 cm</w:t>
      </w:r>
    </w:p>
    <w:p w14:paraId="547A770A" w14:textId="77777777" w:rsidR="00FF3BD7" w:rsidRDefault="00FF3BD7" w:rsidP="005D4F0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70B" w14:textId="77777777" w:rsidR="00FF3BD7" w:rsidRDefault="00FF3BD7" w:rsidP="005D4F0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Materiały: słupy z drewna akacjowego, </w:t>
      </w:r>
      <w:r w:rsidR="002F46F2" w:rsidRPr="002F46F2">
        <w:rPr>
          <w:rFonts w:ascii="Times New Roman" w:hAnsi="Times New Roman" w:cs="Times New Roman"/>
        </w:rPr>
        <w:t>wszystkie śruby, mocowania, łączniki wykonane ze stali nierdzewnej</w:t>
      </w:r>
      <w:r>
        <w:rPr>
          <w:rFonts w:ascii="Times New Roman" w:hAnsi="Times New Roman" w:cs="Times New Roman"/>
        </w:rPr>
        <w:t>, polietylen</w:t>
      </w:r>
    </w:p>
    <w:p w14:paraId="547A770C" w14:textId="77777777" w:rsidR="00FF3BD7" w:rsidRDefault="00FF3BD7" w:rsidP="005D4F0D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</w:p>
    <w:p w14:paraId="547A770D" w14:textId="77777777" w:rsidR="00FF3BD7" w:rsidRDefault="00095C85" w:rsidP="00D5511B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Urządzenie zabawowe „sieć pajęcza”</w:t>
      </w:r>
      <w:r w:rsidR="00D5511B" w:rsidRPr="00D5511B">
        <w:t xml:space="preserve"> </w:t>
      </w:r>
      <w:r w:rsidR="00D5511B" w:rsidRPr="00D5511B">
        <w:rPr>
          <w:rFonts w:ascii="Times New Roman" w:hAnsi="Times New Roman" w:cs="Times New Roman"/>
        </w:rPr>
        <w:t>(</w:t>
      </w:r>
      <w:r w:rsidR="00D5511B" w:rsidRPr="00D5511B">
        <w:rPr>
          <w:rFonts w:ascii="Times New Roman" w:hAnsi="Times New Roman" w:cs="Times New Roman"/>
          <w:b/>
        </w:rPr>
        <w:t>urządzenie projektowane</w:t>
      </w:r>
      <w:r w:rsidR="00D5511B" w:rsidRPr="00D5511B">
        <w:rPr>
          <w:rFonts w:ascii="Times New Roman" w:hAnsi="Times New Roman" w:cs="Times New Roman"/>
        </w:rPr>
        <w:t>)</w:t>
      </w:r>
      <w:r w:rsidR="00D5511B">
        <w:rPr>
          <w:rFonts w:ascii="Times New Roman" w:hAnsi="Times New Roman" w:cs="Times New Roman"/>
        </w:rPr>
        <w:t xml:space="preserve"> </w:t>
      </w:r>
    </w:p>
    <w:p w14:paraId="547A770E" w14:textId="77777777" w:rsidR="00095C85" w:rsidRDefault="00D5511B" w:rsidP="00095C85">
      <w:pPr>
        <w:pStyle w:val="Akapitzlist"/>
        <w:spacing w:after="0"/>
        <w:ind w:left="10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Urządzenie na planie sześciokąta rozwijające u dzieci takie umiejętności jak wspinanie się i balansowanie</w:t>
      </w:r>
    </w:p>
    <w:p w14:paraId="547A770F" w14:textId="77777777" w:rsidR="00095C85" w:rsidRDefault="00095C85" w:rsidP="00095C85">
      <w:pPr>
        <w:pStyle w:val="Akapitzlist"/>
        <w:spacing w:after="0"/>
        <w:ind w:left="108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47A7721" wp14:editId="547A7722">
            <wp:extent cx="3895607" cy="288607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607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A7710" w14:textId="77777777" w:rsidR="00D5511B" w:rsidRDefault="00D5511B" w:rsidP="00095C85">
      <w:pPr>
        <w:pStyle w:val="Akapitzlist"/>
        <w:spacing w:after="0"/>
        <w:ind w:left="1080"/>
        <w:jc w:val="center"/>
        <w:rPr>
          <w:rFonts w:ascii="Times New Roman" w:hAnsi="Times New Roman" w:cs="Times New Roman"/>
        </w:rPr>
      </w:pPr>
    </w:p>
    <w:p w14:paraId="547A7711" w14:textId="77777777" w:rsidR="00D5511B" w:rsidRDefault="00D5511B" w:rsidP="00D5511B">
      <w:pPr>
        <w:pStyle w:val="Akapitzlist"/>
        <w:spacing w:after="0"/>
        <w:ind w:left="10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Wymiary: 280x 300 cm</w:t>
      </w:r>
    </w:p>
    <w:p w14:paraId="547A7712" w14:textId="77777777" w:rsidR="00D5511B" w:rsidRDefault="00D5511B" w:rsidP="00D5511B">
      <w:pPr>
        <w:pStyle w:val="Akapitzlist"/>
        <w:spacing w:after="0"/>
        <w:ind w:left="10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Materiały: drewno akacjowe, </w:t>
      </w:r>
      <w:r w:rsidR="002F46F2" w:rsidRPr="002F46F2">
        <w:rPr>
          <w:rFonts w:ascii="Times New Roman" w:hAnsi="Times New Roman" w:cs="Times New Roman"/>
        </w:rPr>
        <w:t>wszystkie śruby, mocowania, łączniki wykonane ze stali nierdzewnej</w:t>
      </w:r>
      <w:r>
        <w:rPr>
          <w:rFonts w:ascii="Times New Roman" w:hAnsi="Times New Roman" w:cs="Times New Roman"/>
        </w:rPr>
        <w:t>, liny z polietylenu</w:t>
      </w:r>
    </w:p>
    <w:p w14:paraId="547A7713" w14:textId="77777777" w:rsidR="00361347" w:rsidRDefault="00361347" w:rsidP="00D5511B">
      <w:pPr>
        <w:pStyle w:val="Akapitzlist"/>
        <w:spacing w:after="0"/>
        <w:ind w:left="1080"/>
        <w:rPr>
          <w:rFonts w:ascii="Times New Roman" w:hAnsi="Times New Roman" w:cs="Times New Roman"/>
        </w:rPr>
      </w:pPr>
    </w:p>
    <w:p w14:paraId="547A7714" w14:textId="77777777" w:rsidR="00361347" w:rsidRDefault="00361347" w:rsidP="00D5511B">
      <w:pPr>
        <w:pStyle w:val="Akapitzlist"/>
        <w:spacing w:after="0"/>
        <w:ind w:left="10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Uwaga:</w:t>
      </w:r>
    </w:p>
    <w:p w14:paraId="547A7715" w14:textId="77777777" w:rsidR="00361347" w:rsidRDefault="00361347" w:rsidP="00D5511B">
      <w:pPr>
        <w:pStyle w:val="Akapitzlist"/>
        <w:spacing w:after="0"/>
        <w:ind w:left="10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Karuzelę integracyjną z pkt. :a.” należy wbudować jak najbliżej przebiegającego obok placu zabaw chodnika</w:t>
      </w:r>
      <w:r w:rsidR="002F46F2">
        <w:rPr>
          <w:rFonts w:ascii="Times New Roman" w:hAnsi="Times New Roman" w:cs="Times New Roman"/>
        </w:rPr>
        <w:t xml:space="preserve"> (z uwzględnieniem stref bezpiecznych)</w:t>
      </w:r>
      <w:r>
        <w:rPr>
          <w:rFonts w:ascii="Times New Roman" w:hAnsi="Times New Roman" w:cs="Times New Roman"/>
        </w:rPr>
        <w:t xml:space="preserve">, natomiast rozmieszczenie pozostałych urządzeń, które nie będą wbudowywane, należy zaprojektować z uwzględnieniem stref bezpiecznych.  </w:t>
      </w:r>
    </w:p>
    <w:p w14:paraId="547A7716" w14:textId="77777777" w:rsidR="003B5ABA" w:rsidRDefault="003B5ABA" w:rsidP="00D5511B">
      <w:pPr>
        <w:pStyle w:val="Akapitzlist"/>
        <w:spacing w:after="0"/>
        <w:ind w:left="1080"/>
        <w:rPr>
          <w:rFonts w:ascii="Times New Roman" w:hAnsi="Times New Roman" w:cs="Times New Roman"/>
        </w:rPr>
      </w:pPr>
    </w:p>
    <w:p w14:paraId="547A7717" w14:textId="77777777" w:rsidR="003B5ABA" w:rsidRDefault="005E4616" w:rsidP="003B5ABA">
      <w:pPr>
        <w:pStyle w:val="Akapitzlist"/>
        <w:numPr>
          <w:ilvl w:val="0"/>
          <w:numId w:val="1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Wszystkie urządzenia wymienione powyżej mają charakteryzować się trwałością konstrukcji, odpornością na warunki atmosferyczne oraz wandaloodpornością. Urządzenia nie mogą posiadać wystających ani ostrych elementów, wszelkie uchwyty mają być zaślepione na końcach.</w:t>
      </w:r>
    </w:p>
    <w:p w14:paraId="547A7718" w14:textId="52B4E12C" w:rsidR="005E4616" w:rsidRDefault="005E4616" w:rsidP="005E4616">
      <w:pPr>
        <w:pStyle w:val="Akapitzlist"/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Urządzenia muszą</w:t>
      </w:r>
      <w:r w:rsidRPr="005E4616">
        <w:rPr>
          <w:rFonts w:ascii="Times New Roman" w:hAnsi="Times New Roman" w:cs="Times New Roman"/>
        </w:rPr>
        <w:t xml:space="preserve"> posiadać aktualne certyfikaty oraz zgodność z Normami Europejskimi</w:t>
      </w:r>
      <w:r>
        <w:rPr>
          <w:rFonts w:ascii="Times New Roman" w:hAnsi="Times New Roman" w:cs="Times New Roman"/>
        </w:rPr>
        <w:t>.</w:t>
      </w:r>
    </w:p>
    <w:p w14:paraId="002F3319" w14:textId="2DC7FEF4" w:rsidR="00B81A5A" w:rsidRDefault="00B81A5A" w:rsidP="005E4616">
      <w:pPr>
        <w:pStyle w:val="Akapitzlist"/>
        <w:spacing w:after="0"/>
        <w:rPr>
          <w:rFonts w:ascii="Times New Roman" w:hAnsi="Times New Roman" w:cs="Times New Roman"/>
        </w:rPr>
      </w:pPr>
    </w:p>
    <w:p w14:paraId="6C8CAB4F" w14:textId="3F36BD35" w:rsidR="00B81A5A" w:rsidRDefault="00B81A5A" w:rsidP="005E4616">
      <w:pPr>
        <w:pStyle w:val="Akapitzlist"/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Załączniki:</w:t>
      </w:r>
    </w:p>
    <w:p w14:paraId="32057717" w14:textId="4431975D" w:rsidR="00B81A5A" w:rsidRDefault="00B81A5A" w:rsidP="005E4616">
      <w:pPr>
        <w:pStyle w:val="Akapitzlist"/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Zał. nr 1- rysunek poglądowy</w:t>
      </w:r>
      <w:r w:rsidR="000E33D1">
        <w:rPr>
          <w:rFonts w:ascii="Times New Roman" w:hAnsi="Times New Roman" w:cs="Times New Roman"/>
        </w:rPr>
        <w:t xml:space="preserve"> placu zabaw w Matemblewie</w:t>
      </w:r>
    </w:p>
    <w:p w14:paraId="3D88AA3F" w14:textId="51599CE5" w:rsidR="009D62B0" w:rsidRDefault="009D62B0" w:rsidP="005E4616">
      <w:pPr>
        <w:pStyle w:val="Akapitzlist"/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- Zał. nr 2- </w:t>
      </w:r>
      <w:r w:rsidR="00BC0352">
        <w:rPr>
          <w:rFonts w:ascii="Times New Roman" w:hAnsi="Times New Roman" w:cs="Times New Roman"/>
        </w:rPr>
        <w:t>mapa inwentaryacji powykonawczej placu zabaw w Matembl</w:t>
      </w:r>
      <w:r w:rsidR="00EB3071">
        <w:rPr>
          <w:rFonts w:ascii="Times New Roman" w:hAnsi="Times New Roman" w:cs="Times New Roman"/>
        </w:rPr>
        <w:t>e</w:t>
      </w:r>
      <w:r w:rsidR="00BC0352">
        <w:rPr>
          <w:rFonts w:ascii="Times New Roman" w:hAnsi="Times New Roman" w:cs="Times New Roman"/>
        </w:rPr>
        <w:t>wie</w:t>
      </w:r>
    </w:p>
    <w:p w14:paraId="78E19AF1" w14:textId="23C3AA07" w:rsidR="00BC0352" w:rsidRPr="00431EF4" w:rsidRDefault="00BC0352" w:rsidP="005E4616">
      <w:pPr>
        <w:pStyle w:val="Akapitzlist"/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EB3071">
        <w:rPr>
          <w:rFonts w:ascii="Times New Roman" w:hAnsi="Times New Roman" w:cs="Times New Roman"/>
        </w:rPr>
        <w:t xml:space="preserve">Zał nr 3- </w:t>
      </w:r>
      <w:r w:rsidR="00D571B6">
        <w:rPr>
          <w:rFonts w:ascii="Times New Roman" w:hAnsi="Times New Roman" w:cs="Times New Roman"/>
        </w:rPr>
        <w:t>rysunek z umiejscowieniem</w:t>
      </w:r>
      <w:r w:rsidR="00F355B5">
        <w:rPr>
          <w:rFonts w:ascii="Times New Roman" w:hAnsi="Times New Roman" w:cs="Times New Roman"/>
        </w:rPr>
        <w:t xml:space="preserve"> „Karuzeli Integracyjnej” </w:t>
      </w:r>
      <w:r w:rsidR="00C10440">
        <w:rPr>
          <w:rFonts w:ascii="Times New Roman" w:hAnsi="Times New Roman" w:cs="Times New Roman"/>
        </w:rPr>
        <w:t>na placu zabaw przy ul. Góralskiej</w:t>
      </w:r>
      <w:bookmarkStart w:id="0" w:name="_GoBack"/>
      <w:bookmarkEnd w:id="0"/>
    </w:p>
    <w:sectPr w:rsidR="00BC0352" w:rsidRPr="00431EF4" w:rsidSect="00AC563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,Bold">
    <w:altName w:val="Cambri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F0752F"/>
    <w:multiLevelType w:val="hybridMultilevel"/>
    <w:tmpl w:val="94C0051A"/>
    <w:lvl w:ilvl="0" w:tplc="3DAEB82A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31387B56"/>
    <w:multiLevelType w:val="hybridMultilevel"/>
    <w:tmpl w:val="031ECE3A"/>
    <w:lvl w:ilvl="0" w:tplc="C24ED724">
      <w:start w:val="1"/>
      <w:numFmt w:val="lowerLetter"/>
      <w:lvlText w:val="%1."/>
      <w:lvlJc w:val="left"/>
      <w:pPr>
        <w:ind w:left="1080" w:hanging="360"/>
      </w:pPr>
      <w:rPr>
        <w:rFonts w:ascii="Cambria,Bold" w:hAnsi="Cambria,Bold" w:cs="Cambria,Bold"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2364E45"/>
    <w:multiLevelType w:val="hybridMultilevel"/>
    <w:tmpl w:val="031ECE3A"/>
    <w:lvl w:ilvl="0" w:tplc="C24ED724">
      <w:start w:val="1"/>
      <w:numFmt w:val="lowerLetter"/>
      <w:lvlText w:val="%1."/>
      <w:lvlJc w:val="left"/>
      <w:pPr>
        <w:ind w:left="1080" w:hanging="360"/>
      </w:pPr>
      <w:rPr>
        <w:rFonts w:ascii="Cambria,Bold" w:hAnsi="Cambria,Bold" w:cs="Cambria,Bold"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7E641966"/>
    <w:multiLevelType w:val="hybridMultilevel"/>
    <w:tmpl w:val="40881A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C5630"/>
    <w:rsid w:val="00095C85"/>
    <w:rsid w:val="000A2DC0"/>
    <w:rsid w:val="000E33D1"/>
    <w:rsid w:val="002F46F2"/>
    <w:rsid w:val="00361347"/>
    <w:rsid w:val="003B5ABA"/>
    <w:rsid w:val="003D00E5"/>
    <w:rsid w:val="00431EF4"/>
    <w:rsid w:val="00445D09"/>
    <w:rsid w:val="005D4F0D"/>
    <w:rsid w:val="005E4616"/>
    <w:rsid w:val="006146C3"/>
    <w:rsid w:val="00776D9D"/>
    <w:rsid w:val="007E1B18"/>
    <w:rsid w:val="00896570"/>
    <w:rsid w:val="00906C90"/>
    <w:rsid w:val="009D62B0"/>
    <w:rsid w:val="00A0085A"/>
    <w:rsid w:val="00AC5630"/>
    <w:rsid w:val="00B64692"/>
    <w:rsid w:val="00B81A5A"/>
    <w:rsid w:val="00BC0352"/>
    <w:rsid w:val="00C10440"/>
    <w:rsid w:val="00D5511B"/>
    <w:rsid w:val="00D571B6"/>
    <w:rsid w:val="00EB3071"/>
    <w:rsid w:val="00F355B5"/>
    <w:rsid w:val="00FB1670"/>
    <w:rsid w:val="00FF3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7A76D3"/>
  <w15:docId w15:val="{8751B72B-4550-4D3B-B868-6DE70B9632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C563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008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0085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495</Words>
  <Characters>2970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Mikołajczyk</dc:creator>
  <cp:lastModifiedBy>Dłutek Marcin</cp:lastModifiedBy>
  <cp:revision>13</cp:revision>
  <dcterms:created xsi:type="dcterms:W3CDTF">2020-12-04T10:27:00Z</dcterms:created>
  <dcterms:modified xsi:type="dcterms:W3CDTF">2020-12-07T10:22:00Z</dcterms:modified>
</cp:coreProperties>
</file>